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43ED3" w:rsidRDefault="005D6A9C">
      <w:r w:rsidRPr="005D6A9C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1F191F" wp14:editId="7713A88E">
                <wp:simplePos x="0" y="0"/>
                <wp:positionH relativeFrom="column">
                  <wp:posOffset>4386580</wp:posOffset>
                </wp:positionH>
                <wp:positionV relativeFrom="paragraph">
                  <wp:posOffset>394970</wp:posOffset>
                </wp:positionV>
                <wp:extent cx="2509520" cy="807085"/>
                <wp:effectExtent l="114300" t="381000" r="119380" b="393065"/>
                <wp:wrapNone/>
                <wp:docPr id="9" name="Rectangle : avec coins arrondis en diagona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520" cy="807085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A9C" w:rsidRDefault="005D6A9C" w:rsidP="005D6A9C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voulez participer plus activement à la vie du groupe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F191F" id="Rectangle : avec coins arrondis en diagonale 9" o:spid="_x0000_s1026" style="position:absolute;margin-left:345.4pt;margin-top:31.1pt;width:197.6pt;height:63.55pt;rotation:1451746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9520,8070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" adj="-11796480,,5400" path="m403543,l2509520,r,l2509520,403543v,222871,-180672,403543,-403543,403543l,807085r,l,403543c,180672,180672,,403543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43,0;2509520,0;2509520,0;2509520,403543;2105977,807086;0,807085;0,807085;0,403543;403543,0" o:connectangles="0,0,0,0,0,0,0,0,0" textboxrect="0,0,2509520,807085"/>
                <v:textbox>
                  <w:txbxContent>
                    <w:p w:rsidR="005D6A9C" w:rsidRDefault="005D6A9C" w:rsidP="005D6A9C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Vous voulez participer plus activement à la vie du groupe</w:t>
                      </w:r>
                    </w:p>
                  </w:txbxContent>
                </v:textbox>
              </v:shape>
            </w:pict>
          </mc:Fallback>
        </mc:AlternateContent>
      </w:r>
      <w:r w:rsidRPr="005D6A9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3637D0" wp14:editId="6307F383">
                <wp:simplePos x="0" y="0"/>
                <wp:positionH relativeFrom="column">
                  <wp:posOffset>-85725</wp:posOffset>
                </wp:positionH>
                <wp:positionV relativeFrom="paragraph">
                  <wp:posOffset>-35560</wp:posOffset>
                </wp:positionV>
                <wp:extent cx="1828800" cy="904875"/>
                <wp:effectExtent l="57150" t="57150" r="133350" b="295275"/>
                <wp:wrapNone/>
                <wp:docPr id="8" name="Bulle narrative : rond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A9C" w:rsidRDefault="005D6A9C" w:rsidP="005D6A9C">
                            <w:pPr>
                              <w:jc w:val="center"/>
                            </w:pPr>
                            <w:r>
                              <w:t>Là où chacun peut prendre 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637D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Bulle narrative : ronde 8" o:spid="_x0000_s1027" type="#_x0000_t63" style="position:absolute;margin-left:-6.75pt;margin-top:-2.8pt;width:2in;height:7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5D6A9C" w:rsidRDefault="005D6A9C" w:rsidP="005D6A9C">
                      <w:pPr>
                        <w:jc w:val="center"/>
                      </w:pPr>
                      <w:r>
                        <w:t>Là où chacun peut prendre part</w:t>
                      </w:r>
                    </w:p>
                  </w:txbxContent>
                </v:textbox>
              </v:shape>
            </w:pict>
          </mc:Fallback>
        </mc:AlternateContent>
      </w:r>
      <w:r w:rsidRPr="005D6A9C">
        <w:rPr>
          <w:noProof/>
        </w:rPr>
        <w:drawing>
          <wp:anchor distT="0" distB="0" distL="114300" distR="114300" simplePos="0" relativeHeight="251675648" behindDoc="0" locked="0" layoutInCell="1" allowOverlap="1" wp14:anchorId="4315D756" wp14:editId="37F2C38D">
            <wp:simplePos x="0" y="0"/>
            <wp:positionH relativeFrom="column">
              <wp:posOffset>2721610</wp:posOffset>
            </wp:positionH>
            <wp:positionV relativeFrom="paragraph">
              <wp:posOffset>-342900</wp:posOffset>
            </wp:positionV>
            <wp:extent cx="1196340" cy="1211419"/>
            <wp:effectExtent l="0" t="0" r="3810" b="8255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443ED3" w:rsidRPr="005D6A9C" w:rsidRDefault="005D6A9C">
      <w:pPr>
        <w:jc w:val="center"/>
        <w:rPr>
          <w:sz w:val="28"/>
        </w:rPr>
      </w:pPr>
      <w:r w:rsidRPr="005D6A9C">
        <w:rPr>
          <w:b/>
          <w:sz w:val="36"/>
          <w:szCs w:val="28"/>
        </w:rPr>
        <w:t>Notre organisation en Pôles</w:t>
      </w:r>
    </w:p>
    <w:p w:rsidR="00443ED3" w:rsidRDefault="00443ED3"/>
    <w:p w:rsidR="00443ED3" w:rsidRPr="005D6A9C" w:rsidRDefault="005D6A9C">
      <w:pPr>
        <w:rPr>
          <w:rFonts w:ascii="AR CENA" w:hAnsi="AR CENA"/>
          <w:sz w:val="32"/>
        </w:rPr>
      </w:pPr>
      <w:r>
        <w:rPr>
          <w:rFonts w:ascii="AR CENA" w:hAnsi="AR CENA"/>
          <w:sz w:val="36"/>
          <w:szCs w:val="24"/>
        </w:rPr>
        <w:t>Pourquoi une organisation en</w:t>
      </w:r>
      <w:r w:rsidR="00F030B1" w:rsidRPr="005D6A9C">
        <w:rPr>
          <w:rFonts w:ascii="AR CENA" w:hAnsi="AR CENA"/>
          <w:sz w:val="36"/>
          <w:szCs w:val="24"/>
        </w:rPr>
        <w:t xml:space="preserve"> </w:t>
      </w:r>
      <w:r w:rsidRPr="005D6A9C">
        <w:rPr>
          <w:rFonts w:ascii="AR CENA" w:hAnsi="AR CENA"/>
          <w:sz w:val="36"/>
          <w:szCs w:val="24"/>
        </w:rPr>
        <w:t>Pôle ?</w:t>
      </w:r>
    </w:p>
    <w:p w:rsidR="00443ED3" w:rsidRDefault="00443ED3"/>
    <w:p w:rsidR="005D6A9C" w:rsidRDefault="005D6A9C">
      <w:pPr>
        <w:jc w:val="both"/>
        <w:rPr>
          <w:sz w:val="24"/>
          <w:szCs w:val="24"/>
        </w:rPr>
      </w:pPr>
      <w:r>
        <w:rPr>
          <w:sz w:val="24"/>
          <w:szCs w:val="24"/>
        </w:rPr>
        <w:t>Avec l’Equipe de Groupe, c</w:t>
      </w:r>
      <w:r w:rsidR="00F030B1">
        <w:rPr>
          <w:sz w:val="24"/>
          <w:szCs w:val="24"/>
        </w:rPr>
        <w:t>’est le moyen que nous avons trouvé pour permettre à chacun de p</w:t>
      </w:r>
      <w:r>
        <w:rPr>
          <w:sz w:val="24"/>
          <w:szCs w:val="24"/>
        </w:rPr>
        <w:t>rendre sa place dans le groupe.</w:t>
      </w:r>
    </w:p>
    <w:p w:rsidR="005D6A9C" w:rsidRPr="005D6A9C" w:rsidRDefault="005D6A9C" w:rsidP="005D6A9C">
      <w:pPr>
        <w:pStyle w:val="Paragraphedeliste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Nouveaux Parents : </w:t>
      </w:r>
      <w:r w:rsidR="00F030B1" w:rsidRPr="005D6A9C">
        <w:rPr>
          <w:sz w:val="24"/>
          <w:szCs w:val="24"/>
        </w:rPr>
        <w:t xml:space="preserve"> c’est le moyen de</w:t>
      </w:r>
      <w:r w:rsidR="00F030B1" w:rsidRPr="005D6A9C">
        <w:rPr>
          <w:b/>
          <w:sz w:val="24"/>
          <w:szCs w:val="24"/>
        </w:rPr>
        <w:t xml:space="preserve"> faire rapidement connaissance avec d’autres parents du groupe</w:t>
      </w:r>
      <w:r w:rsidRPr="005D6A9C">
        <w:rPr>
          <w:sz w:val="24"/>
          <w:szCs w:val="24"/>
        </w:rPr>
        <w:t>.</w:t>
      </w:r>
    </w:p>
    <w:p w:rsidR="005D6A9C" w:rsidRPr="005D6A9C" w:rsidRDefault="005D6A9C" w:rsidP="005D6A9C">
      <w:pPr>
        <w:pStyle w:val="Paragraphedeliste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Parents ayant plus d'expérience :</w:t>
      </w:r>
      <w:r w:rsidR="00F030B1" w:rsidRPr="005D6A9C">
        <w:rPr>
          <w:sz w:val="24"/>
          <w:szCs w:val="24"/>
        </w:rPr>
        <w:t xml:space="preserve"> c’est le moyen de</w:t>
      </w:r>
      <w:r w:rsidR="00F030B1" w:rsidRPr="005D6A9C">
        <w:rPr>
          <w:b/>
          <w:sz w:val="24"/>
          <w:szCs w:val="24"/>
        </w:rPr>
        <w:t xml:space="preserve"> transmettre ce qu’ils savent du fonctionnement du groupe</w:t>
      </w:r>
      <w:r w:rsidRPr="005D6A9C">
        <w:rPr>
          <w:sz w:val="24"/>
          <w:szCs w:val="24"/>
        </w:rPr>
        <w:t>.</w:t>
      </w:r>
    </w:p>
    <w:p w:rsidR="00443ED3" w:rsidRDefault="005D6A9C" w:rsidP="005D6A9C">
      <w:pPr>
        <w:pStyle w:val="Paragraphedeliste"/>
        <w:numPr>
          <w:ilvl w:val="0"/>
          <w:numId w:val="14"/>
        </w:numPr>
        <w:jc w:val="both"/>
      </w:pPr>
      <w:r>
        <w:rPr>
          <w:sz w:val="24"/>
          <w:szCs w:val="24"/>
        </w:rPr>
        <w:t>Pour t</w:t>
      </w:r>
      <w:r w:rsidR="00F030B1" w:rsidRPr="005D6A9C">
        <w:rPr>
          <w:sz w:val="24"/>
          <w:szCs w:val="24"/>
        </w:rPr>
        <w:t>ous</w:t>
      </w:r>
      <w:r>
        <w:rPr>
          <w:sz w:val="24"/>
          <w:szCs w:val="24"/>
        </w:rPr>
        <w:t xml:space="preserve"> les </w:t>
      </w:r>
      <w:proofErr w:type="gramStart"/>
      <w:r>
        <w:rPr>
          <w:sz w:val="24"/>
          <w:szCs w:val="24"/>
        </w:rPr>
        <w:t xml:space="preserve">Parents </w:t>
      </w:r>
      <w:r w:rsidR="00F030B1" w:rsidRPr="005D6A9C">
        <w:rPr>
          <w:sz w:val="24"/>
          <w:szCs w:val="24"/>
        </w:rPr>
        <w:t>,</w:t>
      </w:r>
      <w:proofErr w:type="gramEnd"/>
      <w:r w:rsidR="00F030B1" w:rsidRPr="005D6A9C">
        <w:rPr>
          <w:sz w:val="24"/>
          <w:szCs w:val="24"/>
        </w:rPr>
        <w:t xml:space="preserve"> c’est le moyen </w:t>
      </w:r>
      <w:r w:rsidR="00F030B1" w:rsidRPr="005D6A9C">
        <w:rPr>
          <w:b/>
          <w:sz w:val="24"/>
          <w:szCs w:val="24"/>
        </w:rPr>
        <w:t>de cultiver la convivialité et le plaisir d’agir ensemble</w:t>
      </w:r>
      <w:r>
        <w:rPr>
          <w:b/>
          <w:sz w:val="24"/>
          <w:szCs w:val="24"/>
        </w:rPr>
        <w:t xml:space="preserve"> </w:t>
      </w:r>
      <w:r w:rsidRPr="005D6A9C">
        <w:rPr>
          <w:sz w:val="24"/>
          <w:szCs w:val="24"/>
        </w:rPr>
        <w:t>pour et avec les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Respons</w:t>
      </w:r>
      <w:proofErr w:type="spellEnd"/>
      <w:r>
        <w:rPr>
          <w:b/>
          <w:sz w:val="24"/>
          <w:szCs w:val="24"/>
        </w:rPr>
        <w:t>, pour nos Enfants</w:t>
      </w:r>
      <w:r w:rsidR="00F030B1" w:rsidRPr="005D6A9C">
        <w:rPr>
          <w:sz w:val="24"/>
          <w:szCs w:val="24"/>
        </w:rPr>
        <w:t>.</w:t>
      </w:r>
    </w:p>
    <w:p w:rsidR="00443ED3" w:rsidRDefault="00443ED3">
      <w:pPr>
        <w:jc w:val="both"/>
      </w:pPr>
    </w:p>
    <w:p w:rsidR="005D6A9C" w:rsidRPr="005D6A9C" w:rsidRDefault="005D6A9C" w:rsidP="005D6A9C">
      <w:pPr>
        <w:rPr>
          <w:rFonts w:ascii="AR CENA" w:hAnsi="AR CENA"/>
          <w:sz w:val="32"/>
        </w:rPr>
      </w:pPr>
      <w:r w:rsidRPr="005D6A9C">
        <w:rPr>
          <w:rFonts w:ascii="AR CENA" w:hAnsi="AR CENA"/>
          <w:sz w:val="36"/>
          <w:szCs w:val="24"/>
        </w:rPr>
        <w:t>Qu’</w:t>
      </w:r>
      <w:proofErr w:type="spellStart"/>
      <w:r w:rsidRPr="005D6A9C">
        <w:rPr>
          <w:rFonts w:ascii="AR CENA" w:hAnsi="AR CENA"/>
          <w:sz w:val="36"/>
          <w:szCs w:val="24"/>
        </w:rPr>
        <w:t>est ce</w:t>
      </w:r>
      <w:proofErr w:type="spellEnd"/>
      <w:r w:rsidRPr="005D6A9C">
        <w:rPr>
          <w:rFonts w:ascii="AR CENA" w:hAnsi="AR CENA"/>
          <w:sz w:val="36"/>
          <w:szCs w:val="24"/>
        </w:rPr>
        <w:t xml:space="preserve"> qu’un Pôle ?</w:t>
      </w:r>
    </w:p>
    <w:p w:rsidR="005D6A9C" w:rsidRDefault="005D6A9C">
      <w:pPr>
        <w:jc w:val="both"/>
      </w:pPr>
    </w:p>
    <w:p w:rsidR="00443ED3" w:rsidRDefault="00F030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C’est un </w:t>
      </w:r>
      <w:r w:rsidRPr="005D6A9C">
        <w:rPr>
          <w:b/>
          <w:sz w:val="24"/>
          <w:szCs w:val="24"/>
        </w:rPr>
        <w:t>g</w:t>
      </w:r>
      <w:r w:rsidR="005D6A9C" w:rsidRPr="005D6A9C">
        <w:rPr>
          <w:b/>
          <w:sz w:val="24"/>
          <w:szCs w:val="24"/>
        </w:rPr>
        <w:t>roupe</w:t>
      </w:r>
      <w:r w:rsidR="005D6A9C">
        <w:rPr>
          <w:sz w:val="24"/>
          <w:szCs w:val="24"/>
        </w:rPr>
        <w:t xml:space="preserve"> constitué de Parents et de </w:t>
      </w:r>
      <w:proofErr w:type="spellStart"/>
      <w:r w:rsidR="005D6A9C">
        <w:rPr>
          <w:sz w:val="24"/>
          <w:szCs w:val="24"/>
        </w:rPr>
        <w:t>R</w:t>
      </w:r>
      <w:r>
        <w:rPr>
          <w:sz w:val="24"/>
          <w:szCs w:val="24"/>
        </w:rPr>
        <w:t>espons</w:t>
      </w:r>
      <w:proofErr w:type="spellEnd"/>
      <w:r>
        <w:rPr>
          <w:sz w:val="24"/>
          <w:szCs w:val="24"/>
        </w:rPr>
        <w:t xml:space="preserve"> </w:t>
      </w:r>
      <w:r w:rsidRPr="005D6A9C">
        <w:rPr>
          <w:b/>
          <w:sz w:val="24"/>
          <w:szCs w:val="24"/>
        </w:rPr>
        <w:t xml:space="preserve">solidaires autour d’une mission </w:t>
      </w:r>
      <w:r>
        <w:rPr>
          <w:sz w:val="24"/>
          <w:szCs w:val="24"/>
        </w:rPr>
        <w:t xml:space="preserve">sur </w:t>
      </w:r>
      <w:bookmarkStart w:id="0" w:name="_GoBack"/>
      <w:bookmarkEnd w:id="0"/>
      <w:r>
        <w:rPr>
          <w:sz w:val="24"/>
          <w:szCs w:val="24"/>
        </w:rPr>
        <w:t>laquelle ils s’engagent. Cette mission recouvre un certain nombre d’activités/tâches.</w:t>
      </w:r>
    </w:p>
    <w:p w:rsidR="005D6A9C" w:rsidRDefault="005D6A9C">
      <w:pPr>
        <w:jc w:val="both"/>
      </w:pPr>
    </w:p>
    <w:p w:rsidR="00443ED3" w:rsidRDefault="00F030B1">
      <w:pPr>
        <w:jc w:val="both"/>
      </w:pPr>
      <w:r>
        <w:rPr>
          <w:sz w:val="24"/>
          <w:szCs w:val="24"/>
        </w:rPr>
        <w:t xml:space="preserve">Ainsi, les </w:t>
      </w:r>
      <w:r w:rsidR="00C55AAB" w:rsidRPr="00C55AAB">
        <w:rPr>
          <w:b/>
          <w:sz w:val="24"/>
          <w:szCs w:val="24"/>
        </w:rPr>
        <w:t>actions</w:t>
      </w:r>
      <w:r w:rsidR="00C55AAB">
        <w:rPr>
          <w:sz w:val="24"/>
          <w:szCs w:val="24"/>
        </w:rPr>
        <w:t>/</w:t>
      </w:r>
      <w:r w:rsidRPr="00C55AAB">
        <w:rPr>
          <w:b/>
          <w:sz w:val="24"/>
          <w:szCs w:val="24"/>
        </w:rPr>
        <w:t>tâches</w:t>
      </w:r>
      <w:r>
        <w:rPr>
          <w:sz w:val="24"/>
          <w:szCs w:val="24"/>
        </w:rPr>
        <w:t xml:space="preserve"> consécutive</w:t>
      </w:r>
      <w:r w:rsidR="005D6A9C">
        <w:rPr>
          <w:sz w:val="24"/>
          <w:szCs w:val="24"/>
        </w:rPr>
        <w:t>s aux décisions prises lors du C</w:t>
      </w:r>
      <w:r>
        <w:rPr>
          <w:sz w:val="24"/>
          <w:szCs w:val="24"/>
        </w:rPr>
        <w:t xml:space="preserve">onseil </w:t>
      </w:r>
      <w:r w:rsidR="005A29A8">
        <w:rPr>
          <w:sz w:val="24"/>
          <w:szCs w:val="24"/>
        </w:rPr>
        <w:t>de groupe (ouvert à tous le</w:t>
      </w:r>
      <w:r w:rsidR="005D6A9C">
        <w:rPr>
          <w:sz w:val="24"/>
          <w:szCs w:val="24"/>
        </w:rPr>
        <w:t xml:space="preserve">s membres) </w:t>
      </w:r>
      <w:r>
        <w:rPr>
          <w:sz w:val="24"/>
          <w:szCs w:val="24"/>
        </w:rPr>
        <w:t xml:space="preserve">seront </w:t>
      </w:r>
      <w:r w:rsidRPr="00C55AAB">
        <w:rPr>
          <w:b/>
          <w:sz w:val="24"/>
          <w:szCs w:val="24"/>
        </w:rPr>
        <w:t xml:space="preserve">prises en charge par un </w:t>
      </w:r>
      <w:r w:rsidR="005D6A9C" w:rsidRPr="00C55AAB">
        <w:rPr>
          <w:b/>
          <w:sz w:val="24"/>
          <w:szCs w:val="24"/>
        </w:rPr>
        <w:t>des P</w:t>
      </w:r>
      <w:r w:rsidRPr="00C55AAB">
        <w:rPr>
          <w:b/>
          <w:sz w:val="24"/>
          <w:szCs w:val="24"/>
        </w:rPr>
        <w:t>ôles jusqu’à bonne réa</w:t>
      </w:r>
      <w:r w:rsidR="005D6A9C" w:rsidRPr="00C55AAB">
        <w:rPr>
          <w:b/>
          <w:sz w:val="24"/>
          <w:szCs w:val="24"/>
        </w:rPr>
        <w:t>lisation</w:t>
      </w:r>
      <w:r w:rsidR="005D6A9C">
        <w:rPr>
          <w:sz w:val="24"/>
          <w:szCs w:val="24"/>
        </w:rPr>
        <w:t>. Reste aux membres du P</w:t>
      </w:r>
      <w:r>
        <w:rPr>
          <w:sz w:val="24"/>
          <w:szCs w:val="24"/>
        </w:rPr>
        <w:t>ôle à s’accorder pour savoir</w:t>
      </w:r>
      <w:r w:rsidR="005D6A9C">
        <w:rPr>
          <w:sz w:val="24"/>
          <w:szCs w:val="24"/>
        </w:rPr>
        <w:t xml:space="preserve"> qui (individuellement) se met en action</w:t>
      </w:r>
      <w:r>
        <w:rPr>
          <w:sz w:val="24"/>
          <w:szCs w:val="24"/>
        </w:rPr>
        <w:t>.</w:t>
      </w:r>
    </w:p>
    <w:p w:rsidR="00C55AAB" w:rsidRDefault="00F030B1">
      <w:pPr>
        <w:jc w:val="both"/>
      </w:pPr>
      <w:r>
        <w:rPr>
          <w:sz w:val="24"/>
          <w:szCs w:val="24"/>
        </w:rPr>
        <w:t>A</w:t>
      </w:r>
      <w:r w:rsidR="005D6A9C">
        <w:rPr>
          <w:sz w:val="24"/>
          <w:szCs w:val="24"/>
        </w:rPr>
        <w:t xml:space="preserve">insi dans l’ordre du jour d’un </w:t>
      </w:r>
      <w:r w:rsidR="005D6A9C" w:rsidRPr="00C55AAB">
        <w:rPr>
          <w:b/>
          <w:sz w:val="24"/>
          <w:szCs w:val="24"/>
        </w:rPr>
        <w:t>C</w:t>
      </w:r>
      <w:r w:rsidRPr="00C55AAB">
        <w:rPr>
          <w:b/>
          <w:sz w:val="24"/>
          <w:szCs w:val="24"/>
        </w:rPr>
        <w:t xml:space="preserve">onseil </w:t>
      </w:r>
      <w:r w:rsidR="005D6A9C" w:rsidRPr="00C55AAB">
        <w:rPr>
          <w:b/>
          <w:sz w:val="24"/>
          <w:szCs w:val="24"/>
        </w:rPr>
        <w:t>de groupe</w:t>
      </w:r>
      <w:r w:rsidR="005D6A9C">
        <w:rPr>
          <w:sz w:val="24"/>
          <w:szCs w:val="24"/>
        </w:rPr>
        <w:t xml:space="preserve"> </w:t>
      </w:r>
      <w:r>
        <w:rPr>
          <w:sz w:val="24"/>
          <w:szCs w:val="24"/>
        </w:rPr>
        <w:t>nous pouvons retrouv</w:t>
      </w:r>
      <w:r w:rsidR="005D6A9C">
        <w:rPr>
          <w:sz w:val="24"/>
          <w:szCs w:val="24"/>
        </w:rPr>
        <w:t xml:space="preserve">er un </w:t>
      </w:r>
    </w:p>
    <w:p w:rsidR="00C55AAB" w:rsidRDefault="00F030B1">
      <w:pPr>
        <w:jc w:val="center"/>
        <w:rPr>
          <w:rFonts w:ascii="AR CENA" w:hAnsi="AR CENA"/>
          <w:color w:val="4A86E8"/>
          <w:sz w:val="40"/>
          <w:szCs w:val="36"/>
        </w:rPr>
      </w:pPr>
      <w:r w:rsidRPr="00C55AAB">
        <w:rPr>
          <w:rFonts w:ascii="AR CENA" w:hAnsi="AR CENA"/>
          <w:color w:val="4A86E8"/>
          <w:sz w:val="40"/>
          <w:szCs w:val="36"/>
        </w:rPr>
        <w:t xml:space="preserve">Vous serez accompagné </w:t>
      </w:r>
      <w:r w:rsidR="00C55AAB">
        <w:rPr>
          <w:rFonts w:ascii="AR CENA" w:hAnsi="AR CENA"/>
          <w:color w:val="4A86E8"/>
          <w:sz w:val="40"/>
          <w:szCs w:val="36"/>
        </w:rPr>
        <w:t>de personnes ayant l’expérience</w:t>
      </w:r>
    </w:p>
    <w:p w:rsidR="00443ED3" w:rsidRDefault="00F030B1">
      <w:pPr>
        <w:jc w:val="center"/>
      </w:pPr>
      <w:proofErr w:type="gramStart"/>
      <w:r w:rsidRPr="00C55AAB">
        <w:rPr>
          <w:rFonts w:ascii="AR CENA" w:hAnsi="AR CENA"/>
          <w:color w:val="4A86E8"/>
          <w:sz w:val="40"/>
          <w:szCs w:val="36"/>
        </w:rPr>
        <w:t>de</w:t>
      </w:r>
      <w:proofErr w:type="gramEnd"/>
      <w:r w:rsidRPr="00C55AAB">
        <w:rPr>
          <w:rFonts w:ascii="AR CENA" w:hAnsi="AR CENA"/>
          <w:color w:val="4A86E8"/>
          <w:sz w:val="40"/>
          <w:szCs w:val="36"/>
        </w:rPr>
        <w:t xml:space="preserve"> la vie de notre groupe.</w:t>
      </w:r>
    </w:p>
    <w:p w:rsidR="00443ED3" w:rsidRPr="005D6A9C" w:rsidRDefault="00F030B1">
      <w:pPr>
        <w:jc w:val="center"/>
        <w:rPr>
          <w:rFonts w:ascii="AR CENA" w:hAnsi="AR CENA"/>
          <w:sz w:val="40"/>
          <w:szCs w:val="36"/>
        </w:rPr>
      </w:pPr>
      <w:r w:rsidRPr="005D6A9C">
        <w:rPr>
          <w:rFonts w:ascii="AR CENA" w:hAnsi="AR CENA"/>
          <w:color w:val="4A86E8"/>
          <w:sz w:val="40"/>
          <w:szCs w:val="36"/>
        </w:rPr>
        <w:t>Votre contribution sera à la hauteur de vos possibilités</w:t>
      </w:r>
    </w:p>
    <w:p w:rsidR="00443ED3" w:rsidRDefault="00443ED3"/>
    <w:p w:rsidR="00443ED3" w:rsidRDefault="00312E1D">
      <w:r>
        <w:rPr>
          <w:noProof/>
        </w:rPr>
        <w:drawing>
          <wp:anchor distT="0" distB="0" distL="114300" distR="114300" simplePos="0" relativeHeight="251707392" behindDoc="0" locked="0" layoutInCell="1" allowOverlap="1" wp14:anchorId="454ED935" wp14:editId="7CEFAE2D">
            <wp:simplePos x="0" y="0"/>
            <wp:positionH relativeFrom="column">
              <wp:posOffset>1647825</wp:posOffset>
            </wp:positionH>
            <wp:positionV relativeFrom="paragraph">
              <wp:posOffset>19050</wp:posOffset>
            </wp:positionV>
            <wp:extent cx="3342640" cy="2324100"/>
            <wp:effectExtent l="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3ED3" w:rsidRDefault="00443ED3"/>
    <w:p w:rsidR="00443ED3" w:rsidRDefault="00F030B1">
      <w:r>
        <w:br w:type="page"/>
      </w:r>
    </w:p>
    <w:p w:rsidR="00443ED3" w:rsidRDefault="00312E1D">
      <w:r w:rsidRPr="00312E1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48B92A" wp14:editId="2FF46A5C">
                <wp:simplePos x="0" y="0"/>
                <wp:positionH relativeFrom="column">
                  <wp:posOffset>-161925</wp:posOffset>
                </wp:positionH>
                <wp:positionV relativeFrom="paragraph">
                  <wp:posOffset>-226060</wp:posOffset>
                </wp:positionV>
                <wp:extent cx="1828800" cy="904875"/>
                <wp:effectExtent l="57150" t="57150" r="133350" b="295275"/>
                <wp:wrapNone/>
                <wp:docPr id="1" name="Bulle narrative : rond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E1D" w:rsidRDefault="00312E1D" w:rsidP="00312E1D">
                            <w:pPr>
                              <w:jc w:val="center"/>
                            </w:pPr>
                            <w:r>
                              <w:t>Là où on entre dans le vif du sujet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8B92A" id="Bulle narrative : ronde 1" o:spid="_x0000_s1028" type="#_x0000_t63" style="position:absolute;margin-left:-12.75pt;margin-top:-17.8pt;width:2in;height:71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312E1D" w:rsidRDefault="00312E1D" w:rsidP="00312E1D">
                      <w:pPr>
                        <w:jc w:val="center"/>
                      </w:pPr>
                      <w:r>
                        <w:t>Là où on entre dans le vif du sujet</w:t>
                      </w:r>
                    </w:p>
                  </w:txbxContent>
                </v:textbox>
              </v:shape>
            </w:pict>
          </mc:Fallback>
        </mc:AlternateContent>
      </w:r>
      <w:r w:rsidRPr="00312E1D">
        <w:rPr>
          <w:noProof/>
        </w:rPr>
        <w:drawing>
          <wp:anchor distT="0" distB="0" distL="114300" distR="114300" simplePos="0" relativeHeight="251709440" behindDoc="0" locked="0" layoutInCell="1" allowOverlap="1" wp14:anchorId="7128A847" wp14:editId="3FCCB18A">
            <wp:simplePos x="0" y="0"/>
            <wp:positionH relativeFrom="column">
              <wp:posOffset>2797810</wp:posOffset>
            </wp:positionH>
            <wp:positionV relativeFrom="paragraph">
              <wp:posOffset>-400050</wp:posOffset>
            </wp:positionV>
            <wp:extent cx="1196340" cy="1211419"/>
            <wp:effectExtent l="0" t="0" r="3810" b="825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E1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C3DDD1" wp14:editId="372156DF">
                <wp:simplePos x="0" y="0"/>
                <wp:positionH relativeFrom="page">
                  <wp:align>right</wp:align>
                </wp:positionH>
                <wp:positionV relativeFrom="paragraph">
                  <wp:posOffset>33020</wp:posOffset>
                </wp:positionV>
                <wp:extent cx="2509520" cy="807085"/>
                <wp:effectExtent l="114300" t="381000" r="119380" b="393065"/>
                <wp:wrapNone/>
                <wp:docPr id="2" name="Rectangle : avec coins arrondis en diagona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520" cy="807085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E1D" w:rsidRDefault="00312E1D" w:rsidP="00312E1D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voulez participer plus activement à la vie du groupe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3DDD1" id="Rectangle : avec coins arrondis en diagonale 2" o:spid="_x0000_s1029" style="position:absolute;margin-left:146.4pt;margin-top:2.6pt;width:197.6pt;height:63.55pt;rotation:1451746fd;z-index:2517114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2509520,8070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" adj="-11796480,,5400" path="m403543,l2509520,r,l2509520,403543v,222871,-180672,403543,-403543,403543l,807085r,l,403543c,180672,180672,,403543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43,0;2509520,0;2509520,0;2509520,403543;2105977,807086;0,807085;0,807085;0,403543;403543,0" o:connectangles="0,0,0,0,0,0,0,0,0" textboxrect="0,0,2509520,807085"/>
                <v:textbox>
                  <w:txbxContent>
                    <w:p w:rsidR="00312E1D" w:rsidRDefault="00312E1D" w:rsidP="00312E1D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Vous voulez participer plus activement à la vie du groupe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12E1D" w:rsidRDefault="00312E1D" w:rsidP="00312E1D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312E1D" w:rsidRDefault="00312E1D" w:rsidP="00312E1D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312E1D" w:rsidRDefault="00312E1D" w:rsidP="00312E1D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CD4A05" w:rsidRPr="00CD4A05" w:rsidRDefault="00EE63E4" w:rsidP="00EE63E4">
      <w:pPr>
        <w:spacing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Vie du groupe et </w:t>
      </w:r>
      <w:r w:rsidR="00CD4A05" w:rsidRPr="00CD4A05">
        <w:rPr>
          <w:b/>
          <w:sz w:val="36"/>
          <w:szCs w:val="28"/>
        </w:rPr>
        <w:t>Communication</w:t>
      </w:r>
    </w:p>
    <w:p w:rsidR="00EE63E4" w:rsidRDefault="00EE63E4" w:rsidP="00CD4A05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5C138AA1" wp14:editId="74BA21B8">
            <wp:simplePos x="0" y="0"/>
            <wp:positionH relativeFrom="margin">
              <wp:posOffset>3183890</wp:posOffset>
            </wp:positionH>
            <wp:positionV relativeFrom="paragraph">
              <wp:posOffset>8890</wp:posOffset>
            </wp:positionV>
            <wp:extent cx="1847850" cy="1284605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63E4" w:rsidRDefault="00EE63E4" w:rsidP="00CD4A05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noProof/>
          <w:color w:val="1A1A1A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630A33" wp14:editId="628B25E9">
                <wp:simplePos x="0" y="0"/>
                <wp:positionH relativeFrom="column">
                  <wp:posOffset>3136265</wp:posOffset>
                </wp:positionH>
                <wp:positionV relativeFrom="paragraph">
                  <wp:posOffset>184150</wp:posOffset>
                </wp:positionV>
                <wp:extent cx="714375" cy="514350"/>
                <wp:effectExtent l="19050" t="19050" r="28575" b="19050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143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A92E7C" id="Ellipse 7" o:spid="_x0000_s1026" style="position:absolute;margin-left:246.95pt;margin-top:14.5pt;width:56.25pt;height:40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" filled="f" strokecolor="#c00000" strokeweight="2.25pt">
                <v:stroke joinstyle="miter"/>
              </v:oval>
            </w:pict>
          </mc:Fallback>
        </mc:AlternateContent>
      </w:r>
    </w:p>
    <w:p w:rsidR="00CD4A05" w:rsidRDefault="00CD4A05" w:rsidP="00CD4A05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Binôme référent :</w:t>
      </w:r>
    </w:p>
    <w:p w:rsidR="00CD4A05" w:rsidRPr="00CD4A05" w:rsidRDefault="00CD4A05" w:rsidP="00CD4A05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 w:rsidRPr="00CD4A05">
        <w:rPr>
          <w:rFonts w:eastAsia="Times New Roman"/>
          <w:b/>
          <w:bCs/>
          <w:color w:val="1A1A1A"/>
          <w:sz w:val="26"/>
          <w:szCs w:val="26"/>
        </w:rPr>
        <w:t>Florence Leroy</w:t>
      </w:r>
    </w:p>
    <w:p w:rsidR="00CD4A05" w:rsidRPr="00CD4A05" w:rsidRDefault="00CD4A05" w:rsidP="00CD4A05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 w:rsidRPr="00CD4A05">
        <w:rPr>
          <w:rFonts w:eastAsia="Times New Roman"/>
          <w:b/>
          <w:bCs/>
          <w:color w:val="1A1A1A"/>
          <w:sz w:val="26"/>
          <w:szCs w:val="26"/>
        </w:rPr>
        <w:t>Jacques Renault</w:t>
      </w:r>
    </w:p>
    <w:p w:rsidR="00CD4A05" w:rsidRDefault="00CD4A05" w:rsidP="00CD4A05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EE63E4" w:rsidRDefault="00EE63E4" w:rsidP="00CD4A05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EE63E4" w:rsidRPr="00CD4A05" w:rsidRDefault="00EE63E4" w:rsidP="00CD4A05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D4A05" w:rsidRDefault="00CD4A05" w:rsidP="00CD4A05">
      <w:pPr>
        <w:spacing w:line="240" w:lineRule="auto"/>
        <w:jc w:val="both"/>
        <w:rPr>
          <w:rFonts w:eastAsia="Times New Roman"/>
        </w:rPr>
      </w:pPr>
      <w:r w:rsidRPr="00312E1D">
        <w:rPr>
          <w:rFonts w:eastAsia="Times New Roman"/>
        </w:rPr>
        <w:t xml:space="preserve">Ce groupe de personnes se charge de représenter notre groupe Robinson lors des réunions avec d’autres groupes </w:t>
      </w:r>
      <w:r w:rsidR="00EE63E4">
        <w:rPr>
          <w:rFonts w:eastAsia="Times New Roman"/>
        </w:rPr>
        <w:t>et d’autres instances. Il</w:t>
      </w:r>
      <w:r w:rsidRPr="00312E1D">
        <w:rPr>
          <w:rFonts w:eastAsia="Times New Roman"/>
        </w:rPr>
        <w:t xml:space="preserve"> anime la vie du groupe</w:t>
      </w:r>
    </w:p>
    <w:p w:rsidR="00EE63E4" w:rsidRPr="00312E1D" w:rsidRDefault="00EE63E4" w:rsidP="00CD4A05">
      <w:pP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D4A05" w:rsidRPr="00EE63E4" w:rsidRDefault="00EE63E4" w:rsidP="00EE63E4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Participer aux réunions de la régions (AG Nationale, Région Bretagne, C</w:t>
      </w:r>
      <w:r w:rsidR="00CD4A05" w:rsidRPr="00EE63E4">
        <w:rPr>
          <w:rFonts w:eastAsia="Times New Roman"/>
          <w:color w:val="1A1A1A"/>
        </w:rPr>
        <w:t>oordination Rennes</w:t>
      </w:r>
      <w:r>
        <w:rPr>
          <w:rFonts w:eastAsia="Times New Roman"/>
          <w:color w:val="1A1A1A"/>
        </w:rPr>
        <w:t>, …</w:t>
      </w:r>
    </w:p>
    <w:p w:rsidR="00CD4A05" w:rsidRPr="00EE63E4" w:rsidRDefault="00EE63E4" w:rsidP="00EE63E4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Animer les réunions au sein du groupe Robinson (Comité de groupe, Réunion de l’équipe Groupe, Réunions avec les Parents, Réunions avec les branches, les </w:t>
      </w:r>
      <w:proofErr w:type="spellStart"/>
      <w:r>
        <w:rPr>
          <w:rFonts w:eastAsia="Times New Roman"/>
          <w:color w:val="1A1A1A"/>
        </w:rPr>
        <w:t>Respons</w:t>
      </w:r>
      <w:proofErr w:type="spellEnd"/>
      <w:r>
        <w:rPr>
          <w:rFonts w:eastAsia="Times New Roman"/>
          <w:color w:val="1A1A1A"/>
        </w:rPr>
        <w:t>, …</w:t>
      </w:r>
    </w:p>
    <w:p w:rsidR="00CD4A05" w:rsidRPr="00EE63E4" w:rsidRDefault="00EE63E4" w:rsidP="00EE63E4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Prendre les décisions pour le groupe</w:t>
      </w:r>
    </w:p>
    <w:p w:rsidR="00CD4A05" w:rsidRDefault="00EE63E4" w:rsidP="00EE63E4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Garantir le bon fonctionnement général du groupe dans l’esprit et les valeurs EEDF.</w:t>
      </w:r>
    </w:p>
    <w:p w:rsidR="00EE63E4" w:rsidRPr="00EE63E4" w:rsidRDefault="00EE63E4" w:rsidP="00EE63E4">
      <w:pPr>
        <w:spacing w:line="240" w:lineRule="auto"/>
        <w:jc w:val="both"/>
        <w:textAlignment w:val="baseline"/>
        <w:rPr>
          <w:rFonts w:eastAsia="Times New Roman"/>
          <w:color w:val="1A1A1A"/>
        </w:rPr>
      </w:pPr>
    </w:p>
    <w:p w:rsidR="00EE63E4" w:rsidRPr="00DE623A" w:rsidRDefault="00EE63E4" w:rsidP="00CD4A05">
      <w:pPr>
        <w:spacing w:line="240" w:lineRule="auto"/>
        <w:rPr>
          <w:rFonts w:eastAsia="Times New Roman"/>
          <w:color w:val="538135" w:themeColor="accent6" w:themeShade="BF"/>
        </w:rPr>
      </w:pPr>
      <w:r w:rsidRPr="00DE623A">
        <w:rPr>
          <w:rFonts w:eastAsia="Times New Roman"/>
          <w:color w:val="538135" w:themeColor="accent6" w:themeShade="BF"/>
        </w:rPr>
        <w:t xml:space="preserve">Vous aimez préparer, animer, participer à, </w:t>
      </w:r>
      <w:proofErr w:type="spellStart"/>
      <w:r w:rsidRPr="00DE623A">
        <w:rPr>
          <w:rFonts w:eastAsia="Times New Roman"/>
          <w:color w:val="538135" w:themeColor="accent6" w:themeShade="BF"/>
        </w:rPr>
        <w:t>debrieffer</w:t>
      </w:r>
      <w:proofErr w:type="spellEnd"/>
      <w:r w:rsidRPr="00DE623A">
        <w:rPr>
          <w:rFonts w:eastAsia="Times New Roman"/>
          <w:color w:val="538135" w:themeColor="accent6" w:themeShade="BF"/>
        </w:rPr>
        <w:t xml:space="preserve"> des réunions</w:t>
      </w:r>
    </w:p>
    <w:p w:rsidR="00EE63E4" w:rsidRPr="00DE623A" w:rsidRDefault="00EE63E4" w:rsidP="00CD4A05">
      <w:pPr>
        <w:spacing w:line="240" w:lineRule="auto"/>
        <w:rPr>
          <w:rFonts w:eastAsia="Times New Roman"/>
          <w:color w:val="538135" w:themeColor="accent6" w:themeShade="BF"/>
        </w:rPr>
      </w:pPr>
      <w:r w:rsidRPr="00DE623A">
        <w:rPr>
          <w:rFonts w:eastAsia="Times New Roman"/>
          <w:color w:val="538135" w:themeColor="accent6" w:themeShade="BF"/>
        </w:rPr>
        <w:t>Vous avez envie de découvrir d’autres manières de faire.</w:t>
      </w:r>
    </w:p>
    <w:p w:rsidR="00CD4A05" w:rsidRPr="00DE623A" w:rsidRDefault="00CD4A05" w:rsidP="00CD4A05">
      <w:pPr>
        <w:spacing w:line="240" w:lineRule="auto"/>
        <w:rPr>
          <w:rFonts w:eastAsia="Times New Roman"/>
          <w:color w:val="538135" w:themeColor="accent6" w:themeShade="BF"/>
        </w:rPr>
      </w:pPr>
      <w:r w:rsidRPr="00DE623A">
        <w:rPr>
          <w:rFonts w:eastAsia="Times New Roman"/>
          <w:color w:val="538135" w:themeColor="accent6" w:themeShade="BF"/>
        </w:rPr>
        <w:t xml:space="preserve">Vous avez envie de comprendre </w:t>
      </w:r>
      <w:r w:rsidR="00EE63E4" w:rsidRPr="00DE623A">
        <w:rPr>
          <w:rFonts w:eastAsia="Times New Roman"/>
          <w:color w:val="538135" w:themeColor="accent6" w:themeShade="BF"/>
        </w:rPr>
        <w:t xml:space="preserve">encore mieux </w:t>
      </w:r>
      <w:r w:rsidRPr="00DE623A">
        <w:rPr>
          <w:rFonts w:eastAsia="Times New Roman"/>
          <w:color w:val="538135" w:themeColor="accent6" w:themeShade="BF"/>
        </w:rPr>
        <w:t>le fonctionnement du mouvement.</w:t>
      </w:r>
    </w:p>
    <w:p w:rsidR="00EE63E4" w:rsidRDefault="00EE63E4" w:rsidP="00CD4A05">
      <w:pPr>
        <w:spacing w:line="240" w:lineRule="auto"/>
        <w:rPr>
          <w:rFonts w:eastAsia="Times New Roman"/>
        </w:rPr>
      </w:pPr>
    </w:p>
    <w:p w:rsidR="00EE63E4" w:rsidRPr="00DE623A" w:rsidRDefault="00EE63E4" w:rsidP="00DE623A">
      <w:pPr>
        <w:pStyle w:val="Paragraphedeliste"/>
        <w:numPr>
          <w:ilvl w:val="0"/>
          <w:numId w:val="20"/>
        </w:numPr>
        <w:spacing w:line="240" w:lineRule="auto"/>
        <w:rPr>
          <w:rFonts w:ascii="AR CENA" w:eastAsia="Times New Roman" w:hAnsi="AR CENA"/>
          <w:color w:val="0070C0"/>
          <w:sz w:val="28"/>
        </w:rPr>
      </w:pPr>
      <w:r w:rsidRPr="00DE623A">
        <w:rPr>
          <w:rFonts w:ascii="AR CENA" w:eastAsia="Times New Roman" w:hAnsi="AR CENA"/>
          <w:color w:val="0070C0"/>
          <w:sz w:val="28"/>
        </w:rPr>
        <w:t>N’hésitez pas à prendre part encore plus activement à la vie du groupe</w:t>
      </w:r>
    </w:p>
    <w:p w:rsidR="00CD4A05" w:rsidRDefault="00CD4A05" w:rsidP="00312E1D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CD4A05" w:rsidRPr="00EE63E4" w:rsidRDefault="00CD4A05" w:rsidP="00EE63E4">
      <w:pPr>
        <w:spacing w:line="240" w:lineRule="auto"/>
        <w:jc w:val="center"/>
        <w:rPr>
          <w:b/>
          <w:sz w:val="36"/>
          <w:szCs w:val="28"/>
        </w:rPr>
      </w:pPr>
      <w:r w:rsidRPr="00CD4A05">
        <w:rPr>
          <w:b/>
          <w:sz w:val="36"/>
          <w:szCs w:val="28"/>
        </w:rPr>
        <w:t xml:space="preserve">Pôle </w:t>
      </w:r>
      <w:r w:rsidR="00312E1D" w:rsidRPr="00CD4A05">
        <w:rPr>
          <w:b/>
          <w:sz w:val="36"/>
          <w:szCs w:val="28"/>
        </w:rPr>
        <w:t>Secrétariat et Internet</w:t>
      </w:r>
    </w:p>
    <w:p w:rsidR="00CD4A05" w:rsidRDefault="00DE623A" w:rsidP="00312E1D">
      <w:pPr>
        <w:spacing w:line="240" w:lineRule="auto"/>
        <w:jc w:val="center"/>
        <w:rPr>
          <w:rFonts w:eastAsia="Times New Roman"/>
          <w:b/>
          <w:bCs/>
          <w:color w:val="1A1A1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18E36EE9" wp14:editId="6822AE45">
            <wp:simplePos x="0" y="0"/>
            <wp:positionH relativeFrom="margin">
              <wp:posOffset>3183890</wp:posOffset>
            </wp:positionH>
            <wp:positionV relativeFrom="paragraph">
              <wp:posOffset>101600</wp:posOffset>
            </wp:positionV>
            <wp:extent cx="1847850" cy="1284605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A05" w:rsidRDefault="00CD4A05" w:rsidP="00CD4A05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</w:p>
    <w:p w:rsidR="00312E1D" w:rsidRDefault="00312E1D" w:rsidP="00CD4A05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 w:rsidRPr="00312E1D">
        <w:rPr>
          <w:rFonts w:eastAsia="Times New Roman"/>
          <w:b/>
          <w:bCs/>
          <w:color w:val="1A1A1A"/>
          <w:sz w:val="26"/>
          <w:szCs w:val="26"/>
        </w:rPr>
        <w:br/>
        <w:t>Binôme référent</w:t>
      </w:r>
      <w:r w:rsidR="00CD4A05">
        <w:rPr>
          <w:rFonts w:eastAsia="Times New Roman"/>
          <w:b/>
          <w:bCs/>
          <w:color w:val="1A1A1A"/>
          <w:sz w:val="26"/>
          <w:szCs w:val="26"/>
        </w:rPr>
        <w:t xml:space="preserve"> </w:t>
      </w:r>
      <w:r w:rsidRPr="00312E1D">
        <w:rPr>
          <w:rFonts w:eastAsia="Times New Roman"/>
          <w:b/>
          <w:bCs/>
          <w:color w:val="1A1A1A"/>
          <w:sz w:val="26"/>
          <w:szCs w:val="26"/>
        </w:rPr>
        <w:t>:</w:t>
      </w:r>
    </w:p>
    <w:p w:rsidR="00CD4A05" w:rsidRDefault="00DE623A" w:rsidP="00CD4A05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noProof/>
          <w:color w:val="1A1A1A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070810" wp14:editId="0ACD1F43">
                <wp:simplePos x="0" y="0"/>
                <wp:positionH relativeFrom="column">
                  <wp:posOffset>3164840</wp:posOffset>
                </wp:positionH>
                <wp:positionV relativeFrom="paragraph">
                  <wp:posOffset>192405</wp:posOffset>
                </wp:positionV>
                <wp:extent cx="714375" cy="514350"/>
                <wp:effectExtent l="19050" t="19050" r="28575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143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2522B6" id="Ellipse 5" o:spid="_x0000_s1026" style="position:absolute;margin-left:249.2pt;margin-top:15.15pt;width:56.25pt;height:40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" filled="f" strokecolor="#c00000" strokeweight="2.25pt">
                <v:stroke joinstyle="miter"/>
              </v:oval>
            </w:pict>
          </mc:Fallback>
        </mc:AlternateContent>
      </w:r>
      <w:r w:rsidR="00CD4A05" w:rsidRPr="00CD4A05">
        <w:rPr>
          <w:rFonts w:eastAsia="Times New Roman"/>
          <w:b/>
          <w:bCs/>
          <w:color w:val="1A1A1A"/>
          <w:sz w:val="26"/>
          <w:szCs w:val="26"/>
        </w:rPr>
        <w:t>Jean Marc Bourgoin</w:t>
      </w:r>
    </w:p>
    <w:p w:rsidR="00CD4A05" w:rsidRPr="00CD4A05" w:rsidRDefault="00CD4A05" w:rsidP="00CD4A05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 ???</w:t>
      </w:r>
    </w:p>
    <w:p w:rsidR="00CD4A05" w:rsidRPr="00312E1D" w:rsidRDefault="00CD4A05" w:rsidP="00CD4A05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12E1D" w:rsidRPr="00312E1D" w:rsidRDefault="00312E1D" w:rsidP="00312E1D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12E1D" w:rsidRDefault="00312E1D" w:rsidP="00312E1D">
      <w:pPr>
        <w:spacing w:line="240" w:lineRule="auto"/>
        <w:jc w:val="both"/>
        <w:rPr>
          <w:rFonts w:eastAsia="Times New Roman"/>
          <w:color w:val="1A1A1A"/>
        </w:rPr>
      </w:pPr>
      <w:r w:rsidRPr="00312E1D">
        <w:rPr>
          <w:rFonts w:eastAsia="Times New Roman"/>
          <w:color w:val="1A1A1A"/>
        </w:rPr>
        <w:t>Ce groupe de personne s’occupe de tout ce qui concerne la communication entre tous.</w:t>
      </w:r>
    </w:p>
    <w:p w:rsidR="00CD4A05" w:rsidRPr="00312E1D" w:rsidRDefault="00CD4A05" w:rsidP="00312E1D">
      <w:pP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12E1D" w:rsidRPr="00312E1D" w:rsidRDefault="00CD4A05" w:rsidP="00312E1D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R</w:t>
      </w:r>
      <w:r w:rsidR="00312E1D" w:rsidRPr="00312E1D">
        <w:rPr>
          <w:rFonts w:eastAsia="Times New Roman"/>
          <w:color w:val="1A1A1A"/>
        </w:rPr>
        <w:t xml:space="preserve">édiger les </w:t>
      </w:r>
      <w:proofErr w:type="spellStart"/>
      <w:r w:rsidR="00312E1D" w:rsidRPr="00312E1D">
        <w:rPr>
          <w:rFonts w:eastAsia="Times New Roman"/>
          <w:color w:val="1A1A1A"/>
        </w:rPr>
        <w:t>compte-rendus</w:t>
      </w:r>
      <w:proofErr w:type="spellEnd"/>
      <w:r w:rsidR="00312E1D" w:rsidRPr="00312E1D">
        <w:rPr>
          <w:rFonts w:eastAsia="Times New Roman"/>
          <w:color w:val="1A1A1A"/>
        </w:rPr>
        <w:t xml:space="preserve"> de nos réun</w:t>
      </w:r>
      <w:r>
        <w:rPr>
          <w:rFonts w:eastAsia="Times New Roman"/>
          <w:color w:val="1A1A1A"/>
        </w:rPr>
        <w:t>ions et de les mettre en ligne</w:t>
      </w:r>
    </w:p>
    <w:p w:rsidR="00312E1D" w:rsidRPr="00312E1D" w:rsidRDefault="00CD4A05" w:rsidP="00312E1D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M</w:t>
      </w:r>
      <w:r w:rsidR="00312E1D" w:rsidRPr="00312E1D">
        <w:rPr>
          <w:rFonts w:eastAsia="Times New Roman"/>
          <w:color w:val="1A1A1A"/>
        </w:rPr>
        <w:t>ettre à jour des photos des w</w:t>
      </w:r>
      <w:r>
        <w:rPr>
          <w:rFonts w:eastAsia="Times New Roman"/>
          <w:color w:val="1A1A1A"/>
        </w:rPr>
        <w:t>eek-end et du camp sur le site</w:t>
      </w:r>
    </w:p>
    <w:p w:rsidR="00312E1D" w:rsidRPr="00312E1D" w:rsidRDefault="00CD4A05" w:rsidP="00312E1D">
      <w:pPr>
        <w:numPr>
          <w:ilvl w:val="0"/>
          <w:numId w:val="15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R</w:t>
      </w:r>
      <w:r w:rsidR="00312E1D" w:rsidRPr="00312E1D">
        <w:rPr>
          <w:rFonts w:eastAsia="Times New Roman"/>
          <w:color w:val="1A1A1A"/>
        </w:rPr>
        <w:t>édiger en début d’année la liste des paren</w:t>
      </w:r>
      <w:r>
        <w:rPr>
          <w:rFonts w:eastAsia="Times New Roman"/>
          <w:color w:val="1A1A1A"/>
        </w:rPr>
        <w:t>ts et faire un trombinoscope puis les maintenir à jour</w:t>
      </w:r>
    </w:p>
    <w:p w:rsidR="00CD4A05" w:rsidRDefault="00CD4A05" w:rsidP="00312E1D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F</w:t>
      </w:r>
      <w:r w:rsidR="00312E1D" w:rsidRPr="00312E1D">
        <w:rPr>
          <w:rFonts w:eastAsia="Times New Roman"/>
          <w:color w:val="1A1A1A"/>
        </w:rPr>
        <w:t>inaliser les documents de référence (livret d’accueil, ch</w:t>
      </w:r>
      <w:r>
        <w:rPr>
          <w:rFonts w:eastAsia="Times New Roman"/>
          <w:color w:val="1A1A1A"/>
        </w:rPr>
        <w:t>arte de fonctionnement…)</w:t>
      </w:r>
    </w:p>
    <w:p w:rsidR="00312E1D" w:rsidRDefault="00CD4A05" w:rsidP="00312E1D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A</w:t>
      </w:r>
      <w:r w:rsidR="00312E1D" w:rsidRPr="00312E1D">
        <w:rPr>
          <w:rFonts w:eastAsia="Times New Roman"/>
          <w:color w:val="1A1A1A"/>
        </w:rPr>
        <w:t>ssure</w:t>
      </w:r>
      <w:r>
        <w:rPr>
          <w:rFonts w:eastAsia="Times New Roman"/>
          <w:color w:val="1A1A1A"/>
        </w:rPr>
        <w:t>r</w:t>
      </w:r>
      <w:r w:rsidR="00312E1D" w:rsidRPr="00312E1D">
        <w:rPr>
          <w:rFonts w:eastAsia="Times New Roman"/>
          <w:color w:val="1A1A1A"/>
        </w:rPr>
        <w:t xml:space="preserve"> la mise à jour et la diffusion</w:t>
      </w:r>
      <w:r>
        <w:rPr>
          <w:rFonts w:eastAsia="Times New Roman"/>
          <w:color w:val="1A1A1A"/>
        </w:rPr>
        <w:t xml:space="preserve"> des documents Robinson</w:t>
      </w:r>
    </w:p>
    <w:p w:rsidR="00CD4A05" w:rsidRPr="00312E1D" w:rsidRDefault="00CD4A05" w:rsidP="00CD4A05">
      <w:pPr>
        <w:spacing w:line="240" w:lineRule="auto"/>
        <w:jc w:val="both"/>
        <w:textAlignment w:val="baseline"/>
        <w:rPr>
          <w:rFonts w:eastAsia="Times New Roman"/>
          <w:color w:val="1A1A1A"/>
        </w:rPr>
      </w:pPr>
    </w:p>
    <w:p w:rsidR="00CD4A05" w:rsidRPr="00DE623A" w:rsidRDefault="00312E1D" w:rsidP="00312E1D">
      <w:pPr>
        <w:spacing w:line="240" w:lineRule="auto"/>
        <w:rPr>
          <w:rFonts w:eastAsia="Times New Roman"/>
          <w:color w:val="538135" w:themeColor="accent6" w:themeShade="BF"/>
        </w:rPr>
      </w:pPr>
      <w:r w:rsidRPr="00DE623A">
        <w:rPr>
          <w:rFonts w:eastAsia="Times New Roman"/>
          <w:color w:val="538135" w:themeColor="accent6" w:themeShade="BF"/>
        </w:rPr>
        <w:t>Les tableurs et traitement de texte ne vous font pas</w:t>
      </w:r>
      <w:r w:rsidR="00CD4A05" w:rsidRPr="00DE623A">
        <w:rPr>
          <w:rFonts w:eastAsia="Times New Roman"/>
          <w:color w:val="538135" w:themeColor="accent6" w:themeShade="BF"/>
        </w:rPr>
        <w:t xml:space="preserve"> peur,</w:t>
      </w:r>
    </w:p>
    <w:p w:rsidR="00CD4A05" w:rsidRPr="00DE623A" w:rsidRDefault="00CD4A05" w:rsidP="00312E1D">
      <w:pPr>
        <w:spacing w:line="240" w:lineRule="auto"/>
        <w:rPr>
          <w:rFonts w:eastAsia="Times New Roman"/>
          <w:color w:val="538135" w:themeColor="accent6" w:themeShade="BF"/>
        </w:rPr>
      </w:pPr>
      <w:proofErr w:type="gramStart"/>
      <w:r w:rsidRPr="00DE623A">
        <w:rPr>
          <w:rFonts w:eastAsia="Times New Roman"/>
          <w:color w:val="538135" w:themeColor="accent6" w:themeShade="BF"/>
        </w:rPr>
        <w:t>vous</w:t>
      </w:r>
      <w:proofErr w:type="gramEnd"/>
      <w:r w:rsidRPr="00DE623A">
        <w:rPr>
          <w:rFonts w:eastAsia="Times New Roman"/>
          <w:color w:val="538135" w:themeColor="accent6" w:themeShade="BF"/>
        </w:rPr>
        <w:t xml:space="preserve"> avez quelques compétences,</w:t>
      </w:r>
    </w:p>
    <w:p w:rsidR="00CD4A05" w:rsidRPr="00DE623A" w:rsidRDefault="00CD4A05" w:rsidP="00312E1D">
      <w:pPr>
        <w:spacing w:line="240" w:lineRule="auto"/>
        <w:rPr>
          <w:rFonts w:eastAsia="Times New Roman"/>
          <w:color w:val="538135" w:themeColor="accent6" w:themeShade="BF"/>
        </w:rPr>
      </w:pPr>
      <w:proofErr w:type="gramStart"/>
      <w:r w:rsidRPr="00DE623A">
        <w:rPr>
          <w:rFonts w:eastAsia="Times New Roman"/>
          <w:color w:val="538135" w:themeColor="accent6" w:themeShade="BF"/>
        </w:rPr>
        <w:t>vous</w:t>
      </w:r>
      <w:proofErr w:type="gramEnd"/>
      <w:r w:rsidRPr="00DE623A">
        <w:rPr>
          <w:rFonts w:eastAsia="Times New Roman"/>
          <w:color w:val="538135" w:themeColor="accent6" w:themeShade="BF"/>
        </w:rPr>
        <w:t xml:space="preserve"> avez envie d’apprendre un peu plus sur le fonctionnement de notre site internet</w:t>
      </w:r>
    </w:p>
    <w:p w:rsidR="00CD4A05" w:rsidRDefault="00CD4A05" w:rsidP="00312E1D">
      <w:pPr>
        <w:spacing w:line="240" w:lineRule="auto"/>
        <w:rPr>
          <w:rFonts w:eastAsia="Times New Roman"/>
        </w:rPr>
      </w:pPr>
    </w:p>
    <w:p w:rsidR="00CD4A05" w:rsidRPr="00DE623A" w:rsidRDefault="00CD4A05" w:rsidP="00CD4A05">
      <w:pPr>
        <w:pStyle w:val="Paragraphedeliste"/>
        <w:numPr>
          <w:ilvl w:val="0"/>
          <w:numId w:val="20"/>
        </w:numPr>
        <w:spacing w:line="240" w:lineRule="auto"/>
        <w:rPr>
          <w:rFonts w:ascii="AR CENA" w:eastAsia="Times New Roman" w:hAnsi="AR CENA"/>
          <w:color w:val="0070C0"/>
          <w:sz w:val="28"/>
        </w:rPr>
      </w:pPr>
      <w:r w:rsidRPr="00DE623A">
        <w:rPr>
          <w:rFonts w:ascii="AR CENA" w:eastAsia="Times New Roman" w:hAnsi="AR CENA"/>
          <w:color w:val="0070C0"/>
          <w:sz w:val="28"/>
        </w:rPr>
        <w:t>C’est le bon moment pour rejoindre le pôle et prêter main forte au binôme référent</w:t>
      </w:r>
    </w:p>
    <w:p w:rsidR="00DE623A" w:rsidRDefault="00DE623A" w:rsidP="00DE623A">
      <w:r w:rsidRPr="00312E1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895245" wp14:editId="1225E9E6">
                <wp:simplePos x="0" y="0"/>
                <wp:positionH relativeFrom="column">
                  <wp:posOffset>-161925</wp:posOffset>
                </wp:positionH>
                <wp:positionV relativeFrom="paragraph">
                  <wp:posOffset>-231775</wp:posOffset>
                </wp:positionV>
                <wp:extent cx="1828800" cy="904875"/>
                <wp:effectExtent l="57150" t="57150" r="133350" b="295275"/>
                <wp:wrapNone/>
                <wp:docPr id="12" name="Bulle narrative : rond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623A" w:rsidRDefault="00DE623A" w:rsidP="00DE623A">
                            <w:pPr>
                              <w:jc w:val="center"/>
                            </w:pPr>
                            <w:r>
                              <w:t>Là où on entre dans le vif du sujet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95245" id="Bulle narrative : ronde 12" o:spid="_x0000_s1030" type="#_x0000_t63" style="position:absolute;margin-left:-12.75pt;margin-top:-18.25pt;width:2in;height:7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DE623A" w:rsidRDefault="00DE623A" w:rsidP="00DE623A">
                      <w:pPr>
                        <w:jc w:val="center"/>
                      </w:pPr>
                      <w:r>
                        <w:t>Là où on entre dans le vif du sujet</w:t>
                      </w:r>
                    </w:p>
                  </w:txbxContent>
                </v:textbox>
              </v:shape>
            </w:pict>
          </mc:Fallback>
        </mc:AlternateContent>
      </w:r>
      <w:r w:rsidRPr="00312E1D">
        <w:rPr>
          <w:noProof/>
        </w:rPr>
        <w:drawing>
          <wp:anchor distT="0" distB="0" distL="114300" distR="114300" simplePos="0" relativeHeight="251721728" behindDoc="0" locked="0" layoutInCell="1" allowOverlap="1" wp14:anchorId="1C9504E5" wp14:editId="1BE98C3A">
            <wp:simplePos x="0" y="0"/>
            <wp:positionH relativeFrom="column">
              <wp:posOffset>2797810</wp:posOffset>
            </wp:positionH>
            <wp:positionV relativeFrom="paragraph">
              <wp:posOffset>-405765</wp:posOffset>
            </wp:positionV>
            <wp:extent cx="1196340" cy="1210945"/>
            <wp:effectExtent l="0" t="0" r="3810" b="8255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E1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CA4A06" wp14:editId="6486A5D7">
                <wp:simplePos x="0" y="0"/>
                <wp:positionH relativeFrom="page">
                  <wp:posOffset>4933315</wp:posOffset>
                </wp:positionH>
                <wp:positionV relativeFrom="paragraph">
                  <wp:posOffset>27305</wp:posOffset>
                </wp:positionV>
                <wp:extent cx="2509520" cy="807085"/>
                <wp:effectExtent l="114300" t="381000" r="119380" b="393065"/>
                <wp:wrapNone/>
                <wp:docPr id="13" name="Rectangle : avec coins arrondis en diagona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520" cy="807085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623A" w:rsidRDefault="00DE623A" w:rsidP="00DE623A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voulez participer plus activement à la vie du groupe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A4A06" id="Rectangle : avec coins arrondis en diagonale 13" o:spid="_x0000_s1031" style="position:absolute;margin-left:388.45pt;margin-top:2.15pt;width:197.6pt;height:63.55pt;rotation:1451746fd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509520,8070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" adj="-11796480,,5400" path="m403543,l2509520,r,l2509520,403543v,222871,-180672,403543,-403543,403543l,807085r,l,403543c,180672,180672,,403543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43,0;2509520,0;2509520,0;2509520,403543;2105977,807086;0,807085;0,807085;0,403543;403543,0" o:connectangles="0,0,0,0,0,0,0,0,0" textboxrect="0,0,2509520,807085"/>
                <v:textbox>
                  <w:txbxContent>
                    <w:p w:rsidR="00DE623A" w:rsidRDefault="00DE623A" w:rsidP="00DE623A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Vous voulez participer plus activement à la vie du groupe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E623A" w:rsidRDefault="00DE623A" w:rsidP="00DE623A"/>
    <w:p w:rsidR="00DE623A" w:rsidRDefault="00DE623A" w:rsidP="00DE623A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DE623A" w:rsidRDefault="00DE623A" w:rsidP="00DE623A">
      <w:pPr>
        <w:spacing w:line="240" w:lineRule="auto"/>
        <w:rPr>
          <w:rFonts w:eastAsia="Times New Roman"/>
          <w:sz w:val="48"/>
          <w:szCs w:val="48"/>
        </w:rPr>
      </w:pPr>
    </w:p>
    <w:p w:rsidR="00DE623A" w:rsidRPr="00CD4A05" w:rsidRDefault="00DE623A" w:rsidP="00DE623A">
      <w:pPr>
        <w:spacing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Pédagogie et Formation</w:t>
      </w:r>
    </w:p>
    <w:p w:rsidR="00DE623A" w:rsidRDefault="00DE623A" w:rsidP="00DE623A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1BF27E86" wp14:editId="40EC8A8F">
            <wp:simplePos x="0" y="0"/>
            <wp:positionH relativeFrom="margin">
              <wp:posOffset>3183890</wp:posOffset>
            </wp:positionH>
            <wp:positionV relativeFrom="paragraph">
              <wp:posOffset>8890</wp:posOffset>
            </wp:positionV>
            <wp:extent cx="1847850" cy="1284605"/>
            <wp:effectExtent l="0" t="0" r="0" b="0"/>
            <wp:wrapNone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623A" w:rsidRDefault="00DE623A" w:rsidP="00DE623A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</w:p>
    <w:p w:rsidR="00DE623A" w:rsidRDefault="00DE623A" w:rsidP="00DE623A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Binôme référent :</w:t>
      </w:r>
    </w:p>
    <w:p w:rsidR="00DE623A" w:rsidRPr="00CD4A05" w:rsidRDefault="00DE623A" w:rsidP="00DE623A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 xml:space="preserve">Marc </w:t>
      </w:r>
      <w:proofErr w:type="spellStart"/>
      <w:r>
        <w:rPr>
          <w:rFonts w:eastAsia="Times New Roman"/>
          <w:b/>
          <w:bCs/>
          <w:color w:val="1A1A1A"/>
          <w:sz w:val="26"/>
          <w:szCs w:val="26"/>
        </w:rPr>
        <w:t>Guillosson</w:t>
      </w:r>
      <w:proofErr w:type="spellEnd"/>
    </w:p>
    <w:p w:rsidR="00DE623A" w:rsidRPr="00CD4A05" w:rsidRDefault="00DE623A" w:rsidP="00DE623A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 </w:t>
      </w:r>
      <w:r>
        <w:rPr>
          <w:rFonts w:eastAsia="Times New Roman"/>
          <w:b/>
          <w:bCs/>
          <w:noProof/>
          <w:color w:val="1A1A1A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6F2A850" wp14:editId="162FDD42">
                <wp:simplePos x="0" y="0"/>
                <wp:positionH relativeFrom="column">
                  <wp:posOffset>3755390</wp:posOffset>
                </wp:positionH>
                <wp:positionV relativeFrom="paragraph">
                  <wp:posOffset>90805</wp:posOffset>
                </wp:positionV>
                <wp:extent cx="714375" cy="514350"/>
                <wp:effectExtent l="19050" t="19050" r="28575" b="19050"/>
                <wp:wrapNone/>
                <wp:docPr id="14" name="El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143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A69A15" id="Ellipse 14" o:spid="_x0000_s1026" style="position:absolute;margin-left:295.7pt;margin-top:7.15pt;width:56.25pt;height:40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" filled="f" strokecolor="#c00000" strokeweight="2.25pt">
                <v:stroke joinstyle="miter"/>
              </v:oval>
            </w:pict>
          </mc:Fallback>
        </mc:AlternateContent>
      </w:r>
      <w:r>
        <w:rPr>
          <w:rFonts w:eastAsia="Times New Roman"/>
          <w:b/>
          <w:bCs/>
          <w:color w:val="1A1A1A"/>
          <w:sz w:val="26"/>
          <w:szCs w:val="26"/>
        </w:rPr>
        <w:t xml:space="preserve">Ana </w:t>
      </w:r>
      <w:proofErr w:type="spellStart"/>
      <w:r>
        <w:rPr>
          <w:rFonts w:eastAsia="Times New Roman"/>
          <w:b/>
          <w:bCs/>
          <w:color w:val="1A1A1A"/>
          <w:sz w:val="26"/>
          <w:szCs w:val="26"/>
        </w:rPr>
        <w:t>Gallais</w:t>
      </w:r>
      <w:proofErr w:type="spellEnd"/>
    </w:p>
    <w:p w:rsidR="00DE623A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Pr="00CD4A05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Default="00DE623A" w:rsidP="00DE623A">
      <w:pPr>
        <w:spacing w:line="240" w:lineRule="auto"/>
        <w:jc w:val="both"/>
        <w:rPr>
          <w:rFonts w:eastAsia="Times New Roman"/>
        </w:rPr>
      </w:pPr>
      <w:r w:rsidRPr="00312E1D">
        <w:rPr>
          <w:rFonts w:eastAsia="Times New Roman"/>
        </w:rPr>
        <w:t>Ce groupe</w:t>
      </w:r>
      <w:r w:rsidR="00412360">
        <w:rPr>
          <w:rFonts w:eastAsia="Times New Roman"/>
        </w:rPr>
        <w:t xml:space="preserve"> de personnes s’attache au sujet de</w:t>
      </w:r>
      <w:r w:rsidRPr="00312E1D">
        <w:rPr>
          <w:rFonts w:eastAsia="Times New Roman"/>
        </w:rPr>
        <w:t xml:space="preserve"> l’accompagnement des enfant</w:t>
      </w:r>
      <w:r>
        <w:rPr>
          <w:rFonts w:eastAsia="Times New Roman"/>
        </w:rPr>
        <w:t>s</w:t>
      </w:r>
      <w:r w:rsidR="00412360">
        <w:rPr>
          <w:rFonts w:eastAsia="Times New Roman"/>
        </w:rPr>
        <w:t xml:space="preserve"> au sens large</w:t>
      </w:r>
      <w:r>
        <w:rPr>
          <w:rFonts w:eastAsia="Times New Roman"/>
        </w:rPr>
        <w:t xml:space="preserve">. Il est en relation avec les </w:t>
      </w:r>
      <w:proofErr w:type="spellStart"/>
      <w:r>
        <w:rPr>
          <w:rFonts w:eastAsia="Times New Roman"/>
        </w:rPr>
        <w:t>R</w:t>
      </w:r>
      <w:r w:rsidRPr="00312E1D">
        <w:rPr>
          <w:rFonts w:eastAsia="Times New Roman"/>
        </w:rPr>
        <w:t>espons</w:t>
      </w:r>
      <w:proofErr w:type="spellEnd"/>
      <w:r w:rsidRPr="00312E1D">
        <w:rPr>
          <w:rFonts w:eastAsia="Times New Roman"/>
        </w:rPr>
        <w:t xml:space="preserve"> et leur apporte le soutien dont ils ont be</w:t>
      </w:r>
      <w:r>
        <w:rPr>
          <w:rFonts w:eastAsia="Times New Roman"/>
        </w:rPr>
        <w:t>soin (logistique, matériel...).</w:t>
      </w:r>
    </w:p>
    <w:p w:rsidR="00DE623A" w:rsidRPr="00DE623A" w:rsidRDefault="00DE623A" w:rsidP="00DE623A">
      <w:pPr>
        <w:spacing w:line="240" w:lineRule="auto"/>
        <w:jc w:val="both"/>
        <w:rPr>
          <w:rFonts w:eastAsia="Times New Roman"/>
        </w:rPr>
      </w:pPr>
    </w:p>
    <w:p w:rsidR="00DE623A" w:rsidRDefault="00DE623A" w:rsidP="00DE623A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C</w:t>
      </w:r>
      <w:r w:rsidRPr="00312E1D">
        <w:rPr>
          <w:rFonts w:eastAsia="Times New Roman"/>
        </w:rPr>
        <w:t>ontribue</w:t>
      </w:r>
      <w:r>
        <w:rPr>
          <w:rFonts w:eastAsia="Times New Roman"/>
        </w:rPr>
        <w:t xml:space="preserve">r à la réflexion des </w:t>
      </w:r>
      <w:proofErr w:type="spellStart"/>
      <w:r>
        <w:rPr>
          <w:rFonts w:eastAsia="Times New Roman"/>
        </w:rPr>
        <w:t>R</w:t>
      </w:r>
      <w:r w:rsidRPr="00312E1D">
        <w:rPr>
          <w:rFonts w:eastAsia="Times New Roman"/>
        </w:rPr>
        <w:t>espons</w:t>
      </w:r>
      <w:proofErr w:type="spellEnd"/>
      <w:r w:rsidRPr="00312E1D">
        <w:rPr>
          <w:rFonts w:eastAsia="Times New Roman"/>
        </w:rPr>
        <w:t xml:space="preserve"> sur le pro</w:t>
      </w:r>
      <w:r>
        <w:rPr>
          <w:rFonts w:eastAsia="Times New Roman"/>
        </w:rPr>
        <w:t>jet pédagogique de l'année,</w:t>
      </w:r>
    </w:p>
    <w:p w:rsidR="00DE623A" w:rsidRDefault="00DE623A" w:rsidP="00DE623A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C</w:t>
      </w:r>
      <w:r w:rsidRPr="00312E1D">
        <w:rPr>
          <w:rFonts w:eastAsia="Times New Roman"/>
        </w:rPr>
        <w:t>rée</w:t>
      </w:r>
      <w:r>
        <w:rPr>
          <w:rFonts w:eastAsia="Times New Roman"/>
        </w:rPr>
        <w:t>r et D</w:t>
      </w:r>
      <w:r w:rsidRPr="00312E1D">
        <w:rPr>
          <w:rFonts w:eastAsia="Times New Roman"/>
        </w:rPr>
        <w:t>iffuse</w:t>
      </w:r>
      <w:r>
        <w:rPr>
          <w:rFonts w:eastAsia="Times New Roman"/>
        </w:rPr>
        <w:t>r</w:t>
      </w:r>
      <w:r w:rsidRPr="00312E1D">
        <w:rPr>
          <w:rFonts w:eastAsia="Times New Roman"/>
        </w:rPr>
        <w:t xml:space="preserve"> un agenda trimestriel</w:t>
      </w:r>
    </w:p>
    <w:p w:rsidR="00DE623A" w:rsidRDefault="00DE623A" w:rsidP="00DE623A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Aider</w:t>
      </w:r>
      <w:r w:rsidRPr="00312E1D">
        <w:rPr>
          <w:rFonts w:eastAsia="Times New Roman"/>
        </w:rPr>
        <w:t xml:space="preserve"> à l'organisation des week-end</w:t>
      </w:r>
      <w:r>
        <w:rPr>
          <w:rFonts w:eastAsia="Times New Roman"/>
        </w:rPr>
        <w:t>s</w:t>
      </w:r>
      <w:r w:rsidRPr="00312E1D">
        <w:rPr>
          <w:rFonts w:eastAsia="Times New Roman"/>
        </w:rPr>
        <w:t xml:space="preserve"> et </w:t>
      </w:r>
      <w:r>
        <w:rPr>
          <w:rFonts w:eastAsia="Times New Roman"/>
        </w:rPr>
        <w:t xml:space="preserve">aux </w:t>
      </w:r>
      <w:r w:rsidRPr="00312E1D">
        <w:rPr>
          <w:rFonts w:eastAsia="Times New Roman"/>
        </w:rPr>
        <w:t>g</w:t>
      </w:r>
      <w:r>
        <w:rPr>
          <w:rFonts w:eastAsia="Times New Roman"/>
        </w:rPr>
        <w:t>rands rassemblements,</w:t>
      </w:r>
    </w:p>
    <w:p w:rsidR="00DE623A" w:rsidRDefault="00DE623A" w:rsidP="00DE623A">
      <w:pPr>
        <w:spacing w:line="240" w:lineRule="auto"/>
        <w:jc w:val="both"/>
        <w:textAlignment w:val="baseline"/>
        <w:rPr>
          <w:rFonts w:eastAsia="Times New Roman"/>
        </w:rPr>
      </w:pPr>
    </w:p>
    <w:p w:rsidR="00DE623A" w:rsidRDefault="00DE623A" w:rsidP="00DE623A">
      <w:p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Ce groupe est en relation permanente avec les Parents référents par branche</w:t>
      </w:r>
      <w:r w:rsidR="00412360">
        <w:rPr>
          <w:rFonts w:eastAsia="Times New Roman"/>
        </w:rPr>
        <w:t xml:space="preserve"> : Louveteaux, </w:t>
      </w:r>
      <w:proofErr w:type="spellStart"/>
      <w:r w:rsidR="00412360">
        <w:rPr>
          <w:rFonts w:eastAsia="Times New Roman"/>
        </w:rPr>
        <w:t>Eclés</w:t>
      </w:r>
      <w:proofErr w:type="spellEnd"/>
      <w:r w:rsidR="00412360">
        <w:rPr>
          <w:rFonts w:eastAsia="Times New Roman"/>
        </w:rPr>
        <w:t>, Argonautes, Ainés.</w:t>
      </w:r>
    </w:p>
    <w:p w:rsidR="00412360" w:rsidRPr="00DE623A" w:rsidRDefault="00412360" w:rsidP="00DE623A">
      <w:pPr>
        <w:spacing w:line="240" w:lineRule="auto"/>
        <w:jc w:val="both"/>
        <w:textAlignment w:val="baseline"/>
        <w:rPr>
          <w:rFonts w:eastAsia="Times New Roman"/>
        </w:rPr>
      </w:pPr>
    </w:p>
    <w:p w:rsidR="00DE623A" w:rsidRDefault="00DE623A" w:rsidP="00DE623A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>V</w:t>
      </w:r>
      <w:r w:rsidRPr="00DE623A">
        <w:rPr>
          <w:rFonts w:eastAsia="Times New Roman"/>
          <w:color w:val="538135" w:themeColor="accent6" w:themeShade="BF"/>
        </w:rPr>
        <w:t>ous souhaitez participer à la réflexion autour de la pédagogie</w:t>
      </w:r>
    </w:p>
    <w:p w:rsidR="00412360" w:rsidRDefault="00412360" w:rsidP="00DE623A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 xml:space="preserve">Vous souhaitez mieux comprendre comment les </w:t>
      </w:r>
      <w:proofErr w:type="spellStart"/>
      <w:r>
        <w:rPr>
          <w:rFonts w:eastAsia="Times New Roman"/>
          <w:color w:val="538135" w:themeColor="accent6" w:themeShade="BF"/>
        </w:rPr>
        <w:t>Respons</w:t>
      </w:r>
      <w:proofErr w:type="spellEnd"/>
      <w:r>
        <w:rPr>
          <w:rFonts w:eastAsia="Times New Roman"/>
          <w:color w:val="538135" w:themeColor="accent6" w:themeShade="BF"/>
        </w:rPr>
        <w:t xml:space="preserve"> s’investisse dans leurs projets pédagogiques</w:t>
      </w:r>
    </w:p>
    <w:p w:rsidR="00DE623A" w:rsidRPr="00DE623A" w:rsidRDefault="00DE623A" w:rsidP="00DE623A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>Vous êtes à l’aise pour coordonner</w:t>
      </w:r>
      <w:r w:rsidR="00412360">
        <w:rPr>
          <w:rFonts w:eastAsia="Times New Roman"/>
          <w:color w:val="538135" w:themeColor="accent6" w:themeShade="BF"/>
        </w:rPr>
        <w:t xml:space="preserve"> et vous voulez</w:t>
      </w:r>
      <w:r w:rsidRPr="00DE623A">
        <w:rPr>
          <w:rFonts w:eastAsia="Times New Roman"/>
          <w:color w:val="538135" w:themeColor="accent6" w:themeShade="BF"/>
        </w:rPr>
        <w:t xml:space="preserve"> contribuer à l’organisa</w:t>
      </w:r>
      <w:r>
        <w:rPr>
          <w:rFonts w:eastAsia="Times New Roman"/>
          <w:color w:val="538135" w:themeColor="accent6" w:themeShade="BF"/>
        </w:rPr>
        <w:t>tion pratique de notre groupe</w:t>
      </w:r>
    </w:p>
    <w:p w:rsidR="00DE623A" w:rsidRPr="00312E1D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Default="00DE623A" w:rsidP="00DE623A">
      <w:pPr>
        <w:spacing w:line="240" w:lineRule="auto"/>
        <w:rPr>
          <w:rFonts w:eastAsia="Times New Roman"/>
        </w:rPr>
      </w:pPr>
    </w:p>
    <w:p w:rsidR="00DE623A" w:rsidRPr="00DE623A" w:rsidRDefault="00DE623A" w:rsidP="00DE623A">
      <w:pPr>
        <w:pStyle w:val="Paragraphedeliste"/>
        <w:numPr>
          <w:ilvl w:val="0"/>
          <w:numId w:val="20"/>
        </w:numPr>
        <w:spacing w:line="240" w:lineRule="auto"/>
        <w:rPr>
          <w:rFonts w:ascii="AR CENA" w:eastAsia="Times New Roman" w:hAnsi="AR CENA"/>
          <w:color w:val="0070C0"/>
          <w:sz w:val="28"/>
        </w:rPr>
      </w:pPr>
      <w:r w:rsidRPr="00DE623A">
        <w:rPr>
          <w:rFonts w:ascii="AR CENA" w:eastAsia="Times New Roman" w:hAnsi="AR CENA"/>
          <w:color w:val="0070C0"/>
          <w:sz w:val="28"/>
        </w:rPr>
        <w:t>N’hési</w:t>
      </w:r>
      <w:r w:rsidR="00412360">
        <w:rPr>
          <w:rFonts w:ascii="AR CENA" w:eastAsia="Times New Roman" w:hAnsi="AR CENA"/>
          <w:color w:val="0070C0"/>
          <w:sz w:val="28"/>
        </w:rPr>
        <w:t>tez pas à rejoindre ce pôle dont l’action se situe au cœur de l’action du groupe Robinson</w:t>
      </w:r>
    </w:p>
    <w:p w:rsidR="00DE623A" w:rsidRDefault="00DE623A" w:rsidP="00DE623A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DE623A" w:rsidRPr="00EE63E4" w:rsidRDefault="00DE623A" w:rsidP="00DE623A">
      <w:pPr>
        <w:spacing w:line="240" w:lineRule="auto"/>
        <w:jc w:val="center"/>
        <w:rPr>
          <w:b/>
          <w:sz w:val="36"/>
          <w:szCs w:val="28"/>
        </w:rPr>
      </w:pPr>
      <w:r w:rsidRPr="00CD4A05">
        <w:rPr>
          <w:b/>
          <w:sz w:val="36"/>
          <w:szCs w:val="28"/>
        </w:rPr>
        <w:t xml:space="preserve">Pôle </w:t>
      </w:r>
      <w:r w:rsidR="00412360">
        <w:rPr>
          <w:b/>
          <w:sz w:val="36"/>
          <w:szCs w:val="28"/>
        </w:rPr>
        <w:t>Administratif et financier</w:t>
      </w:r>
    </w:p>
    <w:p w:rsidR="00DE623A" w:rsidRDefault="00DE623A" w:rsidP="00DE623A">
      <w:pPr>
        <w:spacing w:line="240" w:lineRule="auto"/>
        <w:jc w:val="center"/>
        <w:rPr>
          <w:rFonts w:eastAsia="Times New Roman"/>
          <w:b/>
          <w:bCs/>
          <w:color w:val="1A1A1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568438A6" wp14:editId="297E13A5">
            <wp:simplePos x="0" y="0"/>
            <wp:positionH relativeFrom="margin">
              <wp:posOffset>3183890</wp:posOffset>
            </wp:positionH>
            <wp:positionV relativeFrom="paragraph">
              <wp:posOffset>101600</wp:posOffset>
            </wp:positionV>
            <wp:extent cx="1847850" cy="1284605"/>
            <wp:effectExtent l="0" t="0" r="0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623A" w:rsidRDefault="00DE623A" w:rsidP="00DE623A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</w:p>
    <w:p w:rsidR="00DE623A" w:rsidRDefault="00DE623A" w:rsidP="00DE623A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 w:rsidRPr="00312E1D">
        <w:rPr>
          <w:rFonts w:eastAsia="Times New Roman"/>
          <w:b/>
          <w:bCs/>
          <w:color w:val="1A1A1A"/>
          <w:sz w:val="26"/>
          <w:szCs w:val="26"/>
        </w:rPr>
        <w:br/>
        <w:t>Binôme référent</w:t>
      </w:r>
      <w:r>
        <w:rPr>
          <w:rFonts w:eastAsia="Times New Roman"/>
          <w:b/>
          <w:bCs/>
          <w:color w:val="1A1A1A"/>
          <w:sz w:val="26"/>
          <w:szCs w:val="26"/>
        </w:rPr>
        <w:t xml:space="preserve"> </w:t>
      </w:r>
      <w:r w:rsidRPr="00312E1D">
        <w:rPr>
          <w:rFonts w:eastAsia="Times New Roman"/>
          <w:b/>
          <w:bCs/>
          <w:color w:val="1A1A1A"/>
          <w:sz w:val="26"/>
          <w:szCs w:val="26"/>
        </w:rPr>
        <w:t>:</w:t>
      </w:r>
    </w:p>
    <w:p w:rsidR="00DE623A" w:rsidRDefault="00DE623A" w:rsidP="00DE623A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noProof/>
          <w:color w:val="1A1A1A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4C46486" wp14:editId="5D5162BD">
                <wp:simplePos x="0" y="0"/>
                <wp:positionH relativeFrom="column">
                  <wp:posOffset>4364990</wp:posOffset>
                </wp:positionH>
                <wp:positionV relativeFrom="paragraph">
                  <wp:posOffset>135255</wp:posOffset>
                </wp:positionV>
                <wp:extent cx="714375" cy="514350"/>
                <wp:effectExtent l="19050" t="19050" r="28575" b="19050"/>
                <wp:wrapNone/>
                <wp:docPr id="15" name="El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143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558F44" id="Ellipse 15" o:spid="_x0000_s1026" style="position:absolute;margin-left:343.7pt;margin-top:10.65pt;width:56.25pt;height:40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" filled="f" strokecolor="#c00000" strokeweight="2.25pt">
                <v:stroke joinstyle="miter"/>
              </v:oval>
            </w:pict>
          </mc:Fallback>
        </mc:AlternateContent>
      </w:r>
      <w:r w:rsidR="00412360">
        <w:rPr>
          <w:rFonts w:eastAsia="Times New Roman"/>
          <w:b/>
          <w:bCs/>
          <w:color w:val="1A1A1A"/>
          <w:sz w:val="26"/>
          <w:szCs w:val="26"/>
        </w:rPr>
        <w:t>Emmanuel Le Bras</w:t>
      </w:r>
    </w:p>
    <w:p w:rsidR="00DE623A" w:rsidRPr="00CD4A05" w:rsidRDefault="00DE623A" w:rsidP="00DE623A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 </w:t>
      </w:r>
      <w:r w:rsidR="00412360">
        <w:rPr>
          <w:rFonts w:eastAsia="Times New Roman"/>
          <w:b/>
          <w:bCs/>
          <w:color w:val="1A1A1A"/>
          <w:sz w:val="26"/>
          <w:szCs w:val="26"/>
        </w:rPr>
        <w:t>Béatrice Le Bras</w:t>
      </w:r>
    </w:p>
    <w:p w:rsidR="00DE623A" w:rsidRPr="00312E1D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Pr="00312E1D" w:rsidRDefault="00DE623A" w:rsidP="00DE623A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Default="00DE623A" w:rsidP="00DE623A">
      <w:pPr>
        <w:spacing w:line="240" w:lineRule="auto"/>
        <w:jc w:val="both"/>
        <w:rPr>
          <w:rFonts w:eastAsia="Times New Roman"/>
          <w:color w:val="1A1A1A"/>
        </w:rPr>
      </w:pPr>
      <w:r w:rsidRPr="00312E1D">
        <w:rPr>
          <w:rFonts w:eastAsia="Times New Roman"/>
          <w:color w:val="1A1A1A"/>
        </w:rPr>
        <w:t>Ce groupe de personne s’occupe de tout ce qui conce</w:t>
      </w:r>
      <w:r w:rsidR="00412360">
        <w:rPr>
          <w:rFonts w:eastAsia="Times New Roman"/>
          <w:color w:val="1A1A1A"/>
        </w:rPr>
        <w:t>rne la partie administrative du groupe et notamment le suivi des budgets et des dépenses.</w:t>
      </w:r>
    </w:p>
    <w:p w:rsidR="00DE623A" w:rsidRPr="00312E1D" w:rsidRDefault="00DE623A" w:rsidP="00DE623A">
      <w:pP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E623A" w:rsidRDefault="00412360" w:rsidP="00DE623A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Suivre les budgets et les dépenses/Traiter les factures/Gérer la trésorerie</w:t>
      </w:r>
    </w:p>
    <w:p w:rsidR="00412360" w:rsidRDefault="00412360" w:rsidP="00DE623A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Garantir la bonne tenue des comptes et présenter le bilan lors des AG</w:t>
      </w:r>
    </w:p>
    <w:p w:rsidR="00412360" w:rsidRDefault="00412360" w:rsidP="00DE623A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Gérer les inscriptions et les enregistrer</w:t>
      </w:r>
    </w:p>
    <w:p w:rsidR="00412360" w:rsidRDefault="00412360" w:rsidP="00DE623A">
      <w:pPr>
        <w:numPr>
          <w:ilvl w:val="0"/>
          <w:numId w:val="16"/>
        </w:numPr>
        <w:spacing w:line="240" w:lineRule="auto"/>
        <w:jc w:val="both"/>
        <w:textAlignment w:val="baseline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S’assurer des procédures avec les tiers (déclarations CAF, …)</w:t>
      </w:r>
    </w:p>
    <w:p w:rsidR="00DE623A" w:rsidRPr="00312E1D" w:rsidRDefault="00DE623A" w:rsidP="00DE623A">
      <w:pPr>
        <w:spacing w:line="240" w:lineRule="auto"/>
        <w:jc w:val="both"/>
        <w:textAlignment w:val="baseline"/>
        <w:rPr>
          <w:rFonts w:eastAsia="Times New Roman"/>
          <w:color w:val="1A1A1A"/>
        </w:rPr>
      </w:pPr>
    </w:p>
    <w:p w:rsidR="00DE623A" w:rsidRDefault="00DE623A" w:rsidP="00412360">
      <w:pPr>
        <w:spacing w:line="240" w:lineRule="auto"/>
        <w:rPr>
          <w:rFonts w:eastAsia="Times New Roman"/>
        </w:rPr>
      </w:pPr>
      <w:r w:rsidRPr="00312E1D">
        <w:rPr>
          <w:rFonts w:eastAsia="Times New Roman"/>
        </w:rPr>
        <w:t xml:space="preserve">Les </w:t>
      </w:r>
      <w:r w:rsidR="00412360">
        <w:rPr>
          <w:rFonts w:eastAsia="Times New Roman"/>
        </w:rPr>
        <w:t xml:space="preserve">tâches </w:t>
      </w:r>
      <w:proofErr w:type="spellStart"/>
      <w:r w:rsidR="00412360">
        <w:rPr>
          <w:rFonts w:eastAsia="Times New Roman"/>
        </w:rPr>
        <w:t>administrativess</w:t>
      </w:r>
      <w:proofErr w:type="spellEnd"/>
      <w:r w:rsidR="00412360">
        <w:rPr>
          <w:rFonts w:eastAsia="Times New Roman"/>
        </w:rPr>
        <w:t xml:space="preserve"> et les chiffres ne vous font pas peur. Vous êtes précis et ordonnés</w:t>
      </w:r>
    </w:p>
    <w:p w:rsidR="00DE623A" w:rsidRDefault="00DE623A" w:rsidP="00DE623A">
      <w:pPr>
        <w:spacing w:line="240" w:lineRule="auto"/>
        <w:rPr>
          <w:rFonts w:eastAsia="Times New Roman"/>
        </w:rPr>
      </w:pPr>
    </w:p>
    <w:p w:rsidR="00DE623A" w:rsidRPr="00100472" w:rsidRDefault="00DE623A" w:rsidP="00100472">
      <w:pPr>
        <w:pStyle w:val="Paragraphedeliste"/>
        <w:numPr>
          <w:ilvl w:val="0"/>
          <w:numId w:val="20"/>
        </w:numPr>
        <w:spacing w:line="240" w:lineRule="auto"/>
        <w:rPr>
          <w:rFonts w:ascii="AR CENA" w:eastAsia="Times New Roman" w:hAnsi="AR CENA"/>
          <w:color w:val="0070C0"/>
          <w:sz w:val="28"/>
        </w:rPr>
      </w:pPr>
      <w:r w:rsidRPr="00DE623A">
        <w:rPr>
          <w:rFonts w:ascii="AR CENA" w:eastAsia="Times New Roman" w:hAnsi="AR CENA"/>
          <w:color w:val="0070C0"/>
          <w:sz w:val="28"/>
        </w:rPr>
        <w:t>C’est le bon moment pour rejoindre le pôle et prêter main forte au binôme référent</w:t>
      </w:r>
    </w:p>
    <w:p w:rsidR="00100472" w:rsidRPr="00100472" w:rsidRDefault="00100472" w:rsidP="00100472">
      <w:pPr>
        <w:spacing w:line="240" w:lineRule="auto"/>
        <w:ind w:left="360"/>
        <w:rPr>
          <w:rFonts w:ascii="AR CENA" w:eastAsia="Times New Roman" w:hAnsi="AR CENA"/>
          <w:color w:val="0070C0"/>
          <w:sz w:val="28"/>
        </w:rPr>
      </w:pPr>
    </w:p>
    <w:p w:rsidR="00100472" w:rsidRDefault="00100472" w:rsidP="00100472">
      <w:r w:rsidRPr="00312E1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DFA7375" wp14:editId="7C2C1AF4">
                <wp:simplePos x="0" y="0"/>
                <wp:positionH relativeFrom="column">
                  <wp:posOffset>-161925</wp:posOffset>
                </wp:positionH>
                <wp:positionV relativeFrom="paragraph">
                  <wp:posOffset>-231775</wp:posOffset>
                </wp:positionV>
                <wp:extent cx="1828800" cy="904875"/>
                <wp:effectExtent l="57150" t="57150" r="133350" b="295275"/>
                <wp:wrapNone/>
                <wp:docPr id="19" name="Bulle narrative : rond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0472" w:rsidRDefault="00100472" w:rsidP="00100472">
                            <w:pPr>
                              <w:jc w:val="center"/>
                            </w:pPr>
                            <w:r>
                              <w:t>Là où on entre dans le vif du sujet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7375" id="Bulle narrative : ronde 19" o:spid="_x0000_s1032" type="#_x0000_t63" style="position:absolute;margin-left:-12.75pt;margin-top:-18.25pt;width:2in;height:7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100472" w:rsidRDefault="00100472" w:rsidP="00100472">
                      <w:pPr>
                        <w:jc w:val="center"/>
                      </w:pPr>
                      <w:r>
                        <w:t>Là où on entre dans le vif du sujet</w:t>
                      </w:r>
                    </w:p>
                  </w:txbxContent>
                </v:textbox>
              </v:shape>
            </w:pict>
          </mc:Fallback>
        </mc:AlternateContent>
      </w:r>
      <w:r w:rsidRPr="00312E1D">
        <w:rPr>
          <w:noProof/>
        </w:rPr>
        <w:drawing>
          <wp:anchor distT="0" distB="0" distL="114300" distR="114300" simplePos="0" relativeHeight="251729920" behindDoc="0" locked="0" layoutInCell="1" allowOverlap="1" wp14:anchorId="4312FF79" wp14:editId="4ADF901C">
            <wp:simplePos x="0" y="0"/>
            <wp:positionH relativeFrom="column">
              <wp:posOffset>2797810</wp:posOffset>
            </wp:positionH>
            <wp:positionV relativeFrom="paragraph">
              <wp:posOffset>-405765</wp:posOffset>
            </wp:positionV>
            <wp:extent cx="1196340" cy="1210945"/>
            <wp:effectExtent l="0" t="0" r="3810" b="8255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E1D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DA86320" wp14:editId="3FEFC47A">
                <wp:simplePos x="0" y="0"/>
                <wp:positionH relativeFrom="page">
                  <wp:posOffset>4933315</wp:posOffset>
                </wp:positionH>
                <wp:positionV relativeFrom="paragraph">
                  <wp:posOffset>27305</wp:posOffset>
                </wp:positionV>
                <wp:extent cx="2509520" cy="807085"/>
                <wp:effectExtent l="114300" t="381000" r="119380" b="393065"/>
                <wp:wrapNone/>
                <wp:docPr id="20" name="Rectangle : avec coins arrondis en diagona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520" cy="807085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0472" w:rsidRDefault="00100472" w:rsidP="00100472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voulez participer plus activement à la vie du groupe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86320" id="Rectangle : avec coins arrondis en diagonale 20" o:spid="_x0000_s1033" style="position:absolute;margin-left:388.45pt;margin-top:2.15pt;width:197.6pt;height:63.55pt;rotation:1451746fd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509520,8070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" adj="-11796480,,5400" path="m403543,l2509520,r,l2509520,403543v,222871,-180672,403543,-403543,403543l,807085r,l,403543c,180672,180672,,403543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43,0;2509520,0;2509520,0;2509520,403543;2105977,807086;0,807085;0,807085;0,403543;403543,0" o:connectangles="0,0,0,0,0,0,0,0,0" textboxrect="0,0,2509520,807085"/>
                <v:textbox>
                  <w:txbxContent>
                    <w:p w:rsidR="00100472" w:rsidRDefault="00100472" w:rsidP="00100472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Vous voulez participer plus activement à la vie du groupe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00472" w:rsidRDefault="00100472" w:rsidP="00100472"/>
    <w:p w:rsidR="00100472" w:rsidRDefault="00100472" w:rsidP="00100472">
      <w:pPr>
        <w:spacing w:line="240" w:lineRule="auto"/>
        <w:jc w:val="center"/>
        <w:rPr>
          <w:rFonts w:eastAsia="Times New Roman"/>
          <w:sz w:val="48"/>
          <w:szCs w:val="48"/>
        </w:rPr>
      </w:pPr>
    </w:p>
    <w:p w:rsidR="00100472" w:rsidRDefault="00100472" w:rsidP="00100472">
      <w:pPr>
        <w:spacing w:line="240" w:lineRule="auto"/>
        <w:rPr>
          <w:rFonts w:eastAsia="Times New Roman"/>
          <w:sz w:val="48"/>
          <w:szCs w:val="48"/>
        </w:rPr>
      </w:pPr>
    </w:p>
    <w:p w:rsidR="00100472" w:rsidRPr="00CD4A05" w:rsidRDefault="00100472" w:rsidP="00100472">
      <w:pPr>
        <w:spacing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Logistique et Matériel</w:t>
      </w:r>
    </w:p>
    <w:p w:rsidR="00100472" w:rsidRDefault="00100472" w:rsidP="00100472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6C514DEA" wp14:editId="062702CC">
            <wp:simplePos x="0" y="0"/>
            <wp:positionH relativeFrom="margin">
              <wp:posOffset>3183890</wp:posOffset>
            </wp:positionH>
            <wp:positionV relativeFrom="paragraph">
              <wp:posOffset>8890</wp:posOffset>
            </wp:positionV>
            <wp:extent cx="1847850" cy="1284605"/>
            <wp:effectExtent l="0" t="0" r="0" b="0"/>
            <wp:wrapNone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472" w:rsidRDefault="00100472" w:rsidP="00100472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</w:p>
    <w:p w:rsidR="00100472" w:rsidRDefault="00100472" w:rsidP="00100472">
      <w:p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noProof/>
          <w:color w:val="1A1A1A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6EA82B0" wp14:editId="7DA4883A">
                <wp:simplePos x="0" y="0"/>
                <wp:positionH relativeFrom="column">
                  <wp:posOffset>3736340</wp:posOffset>
                </wp:positionH>
                <wp:positionV relativeFrom="paragraph">
                  <wp:posOffset>32385</wp:posOffset>
                </wp:positionV>
                <wp:extent cx="714375" cy="514350"/>
                <wp:effectExtent l="19050" t="19050" r="28575" b="19050"/>
                <wp:wrapNone/>
                <wp:docPr id="21" name="El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143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1FEA1" id="Ellipse 21" o:spid="_x0000_s1026" style="position:absolute;margin-left:294.2pt;margin-top:2.55pt;width:56.25pt;height:40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" filled="f" strokecolor="#c00000" strokeweight="2.25pt">
                <v:stroke joinstyle="miter"/>
              </v:oval>
            </w:pict>
          </mc:Fallback>
        </mc:AlternateContent>
      </w:r>
      <w:r>
        <w:rPr>
          <w:rFonts w:eastAsia="Times New Roman"/>
          <w:b/>
          <w:bCs/>
          <w:color w:val="1A1A1A"/>
          <w:sz w:val="26"/>
          <w:szCs w:val="26"/>
        </w:rPr>
        <w:t>Binôme référent :</w:t>
      </w:r>
    </w:p>
    <w:p w:rsidR="00100472" w:rsidRPr="00CD4A05" w:rsidRDefault="00100472" w:rsidP="00100472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>Thierry Bordais</w:t>
      </w:r>
    </w:p>
    <w:p w:rsidR="00100472" w:rsidRPr="00CD4A05" w:rsidRDefault="00100472" w:rsidP="00100472">
      <w:pPr>
        <w:pStyle w:val="Paragraphedeliste"/>
        <w:numPr>
          <w:ilvl w:val="0"/>
          <w:numId w:val="19"/>
        </w:numPr>
        <w:spacing w:line="240" w:lineRule="auto"/>
        <w:rPr>
          <w:rFonts w:eastAsia="Times New Roman"/>
          <w:b/>
          <w:bCs/>
          <w:color w:val="1A1A1A"/>
          <w:sz w:val="26"/>
          <w:szCs w:val="26"/>
        </w:rPr>
      </w:pPr>
      <w:r>
        <w:rPr>
          <w:rFonts w:eastAsia="Times New Roman"/>
          <w:b/>
          <w:bCs/>
          <w:color w:val="1A1A1A"/>
          <w:sz w:val="26"/>
          <w:szCs w:val="26"/>
        </w:rPr>
        <w:t xml:space="preserve">Philippe </w:t>
      </w:r>
      <w:proofErr w:type="spellStart"/>
      <w:r>
        <w:rPr>
          <w:rFonts w:eastAsia="Times New Roman"/>
          <w:b/>
          <w:bCs/>
          <w:color w:val="1A1A1A"/>
          <w:sz w:val="26"/>
          <w:szCs w:val="26"/>
        </w:rPr>
        <w:t>Berthelier</w:t>
      </w:r>
      <w:proofErr w:type="spellEnd"/>
    </w:p>
    <w:p w:rsidR="00100472" w:rsidRDefault="00100472" w:rsidP="0010047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00472" w:rsidRDefault="00100472" w:rsidP="0010047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00472" w:rsidRPr="00CD4A05" w:rsidRDefault="00100472" w:rsidP="0010047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00472" w:rsidRDefault="00100472" w:rsidP="00100472">
      <w:pPr>
        <w:spacing w:line="240" w:lineRule="auto"/>
        <w:jc w:val="both"/>
        <w:rPr>
          <w:rFonts w:eastAsia="Times New Roman"/>
        </w:rPr>
      </w:pPr>
      <w:r w:rsidRPr="00312E1D">
        <w:rPr>
          <w:rFonts w:eastAsia="Times New Roman"/>
        </w:rPr>
        <w:t>Ce groupe</w:t>
      </w:r>
      <w:r>
        <w:rPr>
          <w:rFonts w:eastAsia="Times New Roman"/>
        </w:rPr>
        <w:t xml:space="preserve"> de personnes s’attache </w:t>
      </w:r>
      <w:r>
        <w:rPr>
          <w:rFonts w:eastAsia="Times New Roman"/>
        </w:rPr>
        <w:t>à la tenue des matériels (tentes, matériels de cuisine, outils et équipements pour la vie et les activités de plein air) nécessaires à la vie du groupe (</w:t>
      </w:r>
      <w:proofErr w:type="spellStart"/>
      <w:r>
        <w:rPr>
          <w:rFonts w:eastAsia="Times New Roman"/>
        </w:rPr>
        <w:t>week</w:t>
      </w:r>
      <w:proofErr w:type="spellEnd"/>
      <w:r>
        <w:rPr>
          <w:rFonts w:eastAsia="Times New Roman"/>
        </w:rPr>
        <w:t xml:space="preserve"> ends, grands rassemblements, </w:t>
      </w:r>
      <w:proofErr w:type="spellStart"/>
      <w:r>
        <w:rPr>
          <w:rFonts w:eastAsia="Times New Roman"/>
        </w:rPr>
        <w:t>explo</w:t>
      </w:r>
      <w:proofErr w:type="spellEnd"/>
      <w:r>
        <w:rPr>
          <w:rFonts w:eastAsia="Times New Roman"/>
        </w:rPr>
        <w:t>, …)</w:t>
      </w:r>
    </w:p>
    <w:p w:rsidR="00100472" w:rsidRPr="00DE623A" w:rsidRDefault="00100472" w:rsidP="00100472">
      <w:pPr>
        <w:spacing w:line="240" w:lineRule="auto"/>
        <w:jc w:val="both"/>
        <w:rPr>
          <w:rFonts w:eastAsia="Times New Roman"/>
        </w:rPr>
      </w:pPr>
    </w:p>
    <w:p w:rsidR="00100472" w:rsidRDefault="00100472" w:rsidP="00100472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S’assurer de la quantité et de la qualité des matériels en fonction des besoins</w:t>
      </w:r>
    </w:p>
    <w:p w:rsidR="00100472" w:rsidRDefault="00100472" w:rsidP="00100472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S’assurer de la bonne tenue (stocks, rangements, transport)</w:t>
      </w:r>
    </w:p>
    <w:p w:rsidR="00100472" w:rsidRDefault="00100472" w:rsidP="00100472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Effectuer les réparations le cas échéant</w:t>
      </w:r>
    </w:p>
    <w:p w:rsidR="00100472" w:rsidRDefault="00100472" w:rsidP="00100472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Vérifier les disponibilités et réaliser les arbitrages en cas de répartition</w:t>
      </w:r>
    </w:p>
    <w:p w:rsidR="00100472" w:rsidRDefault="00100472" w:rsidP="00100472">
      <w:pPr>
        <w:numPr>
          <w:ilvl w:val="0"/>
          <w:numId w:val="17"/>
        </w:num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Assurer les formations pour l’usage à l’attention des </w:t>
      </w:r>
      <w:proofErr w:type="spellStart"/>
      <w:r>
        <w:rPr>
          <w:rFonts w:eastAsia="Times New Roman"/>
        </w:rPr>
        <w:t>Respons</w:t>
      </w:r>
      <w:proofErr w:type="spellEnd"/>
      <w:r>
        <w:rPr>
          <w:rFonts w:eastAsia="Times New Roman"/>
        </w:rPr>
        <w:t>, Enfants, …</w:t>
      </w:r>
    </w:p>
    <w:p w:rsidR="00100472" w:rsidRDefault="00100472" w:rsidP="00100472">
      <w:pPr>
        <w:spacing w:line="240" w:lineRule="auto"/>
        <w:jc w:val="both"/>
        <w:textAlignment w:val="baseline"/>
        <w:rPr>
          <w:rFonts w:eastAsia="Times New Roman"/>
        </w:rPr>
      </w:pPr>
    </w:p>
    <w:p w:rsidR="00100472" w:rsidRDefault="00100472" w:rsidP="00100472">
      <w:pPr>
        <w:spacing w:line="240" w:lineRule="auto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Ce groupe est en relation permanente avec les Parents référents par branche : Louveteaux, </w:t>
      </w:r>
      <w:proofErr w:type="spellStart"/>
      <w:r>
        <w:rPr>
          <w:rFonts w:eastAsia="Times New Roman"/>
        </w:rPr>
        <w:t>Eclés</w:t>
      </w:r>
      <w:proofErr w:type="spellEnd"/>
      <w:r>
        <w:rPr>
          <w:rFonts w:eastAsia="Times New Roman"/>
        </w:rPr>
        <w:t>, Argonautes, Ainés.</w:t>
      </w:r>
    </w:p>
    <w:p w:rsidR="00100472" w:rsidRPr="00DE623A" w:rsidRDefault="00100472" w:rsidP="00100472">
      <w:pPr>
        <w:spacing w:line="240" w:lineRule="auto"/>
        <w:jc w:val="both"/>
        <w:textAlignment w:val="baseline"/>
        <w:rPr>
          <w:rFonts w:eastAsia="Times New Roman"/>
        </w:rPr>
      </w:pPr>
    </w:p>
    <w:p w:rsidR="00100472" w:rsidRDefault="00100472" w:rsidP="00100472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>V</w:t>
      </w:r>
      <w:r w:rsidRPr="00DE623A">
        <w:rPr>
          <w:rFonts w:eastAsia="Times New Roman"/>
          <w:color w:val="538135" w:themeColor="accent6" w:themeShade="BF"/>
        </w:rPr>
        <w:t xml:space="preserve">ous </w:t>
      </w:r>
      <w:r>
        <w:rPr>
          <w:rFonts w:eastAsia="Times New Roman"/>
          <w:color w:val="538135" w:themeColor="accent6" w:themeShade="BF"/>
        </w:rPr>
        <w:t>aimez bricoler, réparer. Vous connaissez les besoins en matériels pour la vie scoute.</w:t>
      </w:r>
    </w:p>
    <w:p w:rsidR="00100472" w:rsidRDefault="00100472" w:rsidP="00100472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 xml:space="preserve">Vous avez envie de transmettre vos expériences et vos </w:t>
      </w:r>
      <w:proofErr w:type="spellStart"/>
      <w:r>
        <w:rPr>
          <w:rFonts w:eastAsia="Times New Roman"/>
          <w:color w:val="538135" w:themeColor="accent6" w:themeShade="BF"/>
        </w:rPr>
        <w:t>savoirs-faire</w:t>
      </w:r>
      <w:proofErr w:type="spellEnd"/>
      <w:r>
        <w:rPr>
          <w:rFonts w:eastAsia="Times New Roman"/>
          <w:color w:val="538135" w:themeColor="accent6" w:themeShade="BF"/>
        </w:rPr>
        <w:t xml:space="preserve"> dans ce domaine</w:t>
      </w:r>
    </w:p>
    <w:p w:rsidR="00100472" w:rsidRPr="00DE623A" w:rsidRDefault="00100472" w:rsidP="00100472">
      <w:pPr>
        <w:spacing w:line="240" w:lineRule="auto"/>
        <w:rPr>
          <w:rFonts w:eastAsia="Times New Roman"/>
          <w:color w:val="538135" w:themeColor="accent6" w:themeShade="BF"/>
        </w:rPr>
      </w:pPr>
      <w:r>
        <w:rPr>
          <w:rFonts w:eastAsia="Times New Roman"/>
          <w:color w:val="538135" w:themeColor="accent6" w:themeShade="BF"/>
        </w:rPr>
        <w:t>Vous avez envie d’apprendre un peu plus sur les coulisses d’un week-end ou d’un camp</w:t>
      </w:r>
    </w:p>
    <w:p w:rsidR="00100472" w:rsidRPr="00312E1D" w:rsidRDefault="00100472" w:rsidP="0010047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00472" w:rsidRDefault="00100472" w:rsidP="00100472">
      <w:pPr>
        <w:spacing w:line="240" w:lineRule="auto"/>
        <w:rPr>
          <w:rFonts w:eastAsia="Times New Roman"/>
        </w:rPr>
      </w:pPr>
    </w:p>
    <w:p w:rsidR="00100472" w:rsidRPr="00DE623A" w:rsidRDefault="00100472" w:rsidP="00100472">
      <w:pPr>
        <w:pStyle w:val="Paragraphedeliste"/>
        <w:numPr>
          <w:ilvl w:val="0"/>
          <w:numId w:val="20"/>
        </w:numPr>
        <w:spacing w:line="240" w:lineRule="auto"/>
        <w:rPr>
          <w:rFonts w:ascii="AR CENA" w:eastAsia="Times New Roman" w:hAnsi="AR CENA"/>
          <w:color w:val="0070C0"/>
          <w:sz w:val="28"/>
        </w:rPr>
      </w:pPr>
      <w:r>
        <w:rPr>
          <w:rFonts w:ascii="AR CENA" w:eastAsia="Times New Roman" w:hAnsi="AR CENA"/>
          <w:color w:val="0070C0"/>
          <w:sz w:val="28"/>
        </w:rPr>
        <w:t>Venez prêter main forte à ce pôle qui a besoin de bras et de jambes !</w:t>
      </w:r>
    </w:p>
    <w:p w:rsidR="00443ED3" w:rsidRDefault="00312E1D" w:rsidP="00312E1D">
      <w:r w:rsidRPr="00312E1D">
        <w:rPr>
          <w:rFonts w:eastAsia="Times New Roman"/>
        </w:rPr>
        <w:t>.</w:t>
      </w:r>
    </w:p>
    <w:sectPr w:rsidR="00443ED3" w:rsidSect="001704C2">
      <w:pgSz w:w="11909" w:h="16834"/>
      <w:pgMar w:top="851" w:right="851" w:bottom="851" w:left="85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5" type="#_x0000_t75" style="width:462pt;height:525pt" o:bullet="t">
        <v:imagedata r:id="rId1" o:title="Petit éclé bleu"/>
      </v:shape>
    </w:pict>
  </w:numPicBullet>
  <w:numPicBullet w:numPicBulletId="1">
    <w:pict>
      <v:shape id="_x0000_i1286" type="#_x0000_t75" style="width:462pt;height:525pt" o:bullet="t">
        <v:imagedata r:id="rId2" o:title="Petit éclé rouge"/>
      </v:shape>
    </w:pict>
  </w:numPicBullet>
  <w:numPicBullet w:numPicBulletId="2">
    <w:pict>
      <v:shape id="_x0000_i1287" type="#_x0000_t75" style="width:462.75pt;height:525.75pt" o:bullet="t">
        <v:imagedata r:id="rId3" o:title="Petit éclé jaune"/>
      </v:shape>
    </w:pict>
  </w:numPicBullet>
  <w:numPicBullet w:numPicBulletId="3">
    <w:pict>
      <v:shape id="_x0000_i1288" type="#_x0000_t75" style="width:462.75pt;height:525.75pt" o:bullet="t">
        <v:imagedata r:id="rId4" o:title="Petit éclé bleu"/>
      </v:shape>
    </w:pict>
  </w:numPicBullet>
  <w:numPicBullet w:numPicBulletId="4">
    <w:pict>
      <v:shape id="_x0000_i1289" type="#_x0000_t75" style="width:462.75pt;height:525pt" o:bullet="t">
        <v:imagedata r:id="rId5" o:title="Petit éclé"/>
      </v:shape>
    </w:pict>
  </w:numPicBullet>
  <w:numPicBullet w:numPicBulletId="5">
    <w:pict>
      <v:shape id="_x0000_i1290" type="#_x0000_t75" style="width:462.75pt;height:525.75pt" o:bullet="t">
        <v:imagedata r:id="rId6" o:title="Petit éclé noir"/>
      </v:shape>
    </w:pict>
  </w:numPicBullet>
  <w:abstractNum w:abstractNumId="0" w15:restartNumberingAfterBreak="0">
    <w:nsid w:val="02121BEB"/>
    <w:multiLevelType w:val="hybridMultilevel"/>
    <w:tmpl w:val="695697E4"/>
    <w:lvl w:ilvl="0" w:tplc="8E7EDD0E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C0C29"/>
    <w:multiLevelType w:val="multilevel"/>
    <w:tmpl w:val="6FC68FB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B06093D"/>
    <w:multiLevelType w:val="hybridMultilevel"/>
    <w:tmpl w:val="301899D2"/>
    <w:lvl w:ilvl="0" w:tplc="359ADFC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  <w:color w:val="00000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E72B0"/>
    <w:multiLevelType w:val="multilevel"/>
    <w:tmpl w:val="14D0C58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1AF016E2"/>
    <w:multiLevelType w:val="multilevel"/>
    <w:tmpl w:val="0BE228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1B9D14F9"/>
    <w:multiLevelType w:val="multilevel"/>
    <w:tmpl w:val="A5D8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9395D"/>
    <w:multiLevelType w:val="multilevel"/>
    <w:tmpl w:val="CF6AA4B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24825B0A"/>
    <w:multiLevelType w:val="hybridMultilevel"/>
    <w:tmpl w:val="3442483C"/>
    <w:lvl w:ilvl="0" w:tplc="B9E292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1A1A1A"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9543A"/>
    <w:multiLevelType w:val="multilevel"/>
    <w:tmpl w:val="F7506DBA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9" w15:restartNumberingAfterBreak="0">
    <w:nsid w:val="26170512"/>
    <w:multiLevelType w:val="hybridMultilevel"/>
    <w:tmpl w:val="5134AE3C"/>
    <w:lvl w:ilvl="0" w:tplc="A71C85BC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06871"/>
    <w:multiLevelType w:val="hybridMultilevel"/>
    <w:tmpl w:val="12CEDBA4"/>
    <w:lvl w:ilvl="0" w:tplc="AA947D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C540C"/>
    <w:multiLevelType w:val="hybridMultilevel"/>
    <w:tmpl w:val="34A4FE22"/>
    <w:lvl w:ilvl="0" w:tplc="791E0F6C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F5F68"/>
    <w:multiLevelType w:val="multilevel"/>
    <w:tmpl w:val="D7CE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CA668E"/>
    <w:multiLevelType w:val="multilevel"/>
    <w:tmpl w:val="491C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54DD"/>
    <w:multiLevelType w:val="multilevel"/>
    <w:tmpl w:val="BE78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B4C8E"/>
    <w:multiLevelType w:val="multilevel"/>
    <w:tmpl w:val="4B2C2AE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577C0885"/>
    <w:multiLevelType w:val="hybridMultilevel"/>
    <w:tmpl w:val="E81C1546"/>
    <w:lvl w:ilvl="0" w:tplc="99BE731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D1215"/>
    <w:multiLevelType w:val="hybridMultilevel"/>
    <w:tmpl w:val="E05E1970"/>
    <w:lvl w:ilvl="0" w:tplc="791E0F6C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1042FF"/>
    <w:multiLevelType w:val="hybridMultilevel"/>
    <w:tmpl w:val="AAC6F5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8040F"/>
    <w:multiLevelType w:val="multilevel"/>
    <w:tmpl w:val="D9448B04"/>
    <w:lvl w:ilvl="0">
      <w:start w:val="1"/>
      <w:numFmt w:val="bullet"/>
      <w:lvlText w:val=""/>
      <w:lvlPicBulletId w:val="5"/>
      <w:lvlJc w:val="left"/>
      <w:pPr>
        <w:ind w:left="720" w:firstLine="360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 w15:restartNumberingAfterBreak="0">
    <w:nsid w:val="7A6B27F8"/>
    <w:multiLevelType w:val="hybridMultilevel"/>
    <w:tmpl w:val="F7D8DE8E"/>
    <w:lvl w:ilvl="0" w:tplc="3DAEBB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D348A"/>
    <w:multiLevelType w:val="hybridMultilevel"/>
    <w:tmpl w:val="630AFAB8"/>
    <w:lvl w:ilvl="0" w:tplc="4522BB5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262D9"/>
    <w:multiLevelType w:val="hybridMultilevel"/>
    <w:tmpl w:val="6A84DBEE"/>
    <w:lvl w:ilvl="0" w:tplc="841809E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5"/>
  </w:num>
  <w:num w:numId="7">
    <w:abstractNumId w:val="17"/>
  </w:num>
  <w:num w:numId="8">
    <w:abstractNumId w:val="10"/>
  </w:num>
  <w:num w:numId="9">
    <w:abstractNumId w:val="22"/>
  </w:num>
  <w:num w:numId="10">
    <w:abstractNumId w:val="9"/>
  </w:num>
  <w:num w:numId="11">
    <w:abstractNumId w:val="16"/>
  </w:num>
  <w:num w:numId="12">
    <w:abstractNumId w:val="0"/>
  </w:num>
  <w:num w:numId="13">
    <w:abstractNumId w:val="19"/>
  </w:num>
  <w:num w:numId="14">
    <w:abstractNumId w:val="11"/>
  </w:num>
  <w:num w:numId="15">
    <w:abstractNumId w:val="12"/>
  </w:num>
  <w:num w:numId="16">
    <w:abstractNumId w:val="5"/>
  </w:num>
  <w:num w:numId="17">
    <w:abstractNumId w:val="13"/>
  </w:num>
  <w:num w:numId="18">
    <w:abstractNumId w:val="14"/>
  </w:num>
  <w:num w:numId="19">
    <w:abstractNumId w:val="20"/>
  </w:num>
  <w:num w:numId="20">
    <w:abstractNumId w:val="21"/>
  </w:num>
  <w:num w:numId="21">
    <w:abstractNumId w:val="7"/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D3"/>
    <w:rsid w:val="00100472"/>
    <w:rsid w:val="001704C2"/>
    <w:rsid w:val="001E4FA5"/>
    <w:rsid w:val="002562D2"/>
    <w:rsid w:val="002B1613"/>
    <w:rsid w:val="002C3CF7"/>
    <w:rsid w:val="00312E1D"/>
    <w:rsid w:val="00341969"/>
    <w:rsid w:val="00412360"/>
    <w:rsid w:val="00443ED3"/>
    <w:rsid w:val="005A29A8"/>
    <w:rsid w:val="005D6A9C"/>
    <w:rsid w:val="00750D93"/>
    <w:rsid w:val="00916143"/>
    <w:rsid w:val="00B93F76"/>
    <w:rsid w:val="00C508AD"/>
    <w:rsid w:val="00C55AAB"/>
    <w:rsid w:val="00CD4A05"/>
    <w:rsid w:val="00D12D96"/>
    <w:rsid w:val="00DD2B9A"/>
    <w:rsid w:val="00DE623A"/>
    <w:rsid w:val="00EE63E4"/>
    <w:rsid w:val="00F0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2282"/>
  <w15:docId w15:val="{77BBC3B4-41BE-4F42-9E97-A3DA33BF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fr-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ous-titr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419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1969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1704C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1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8.png"/><Relationship Id="rId5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 Renault</dc:creator>
  <cp:lastModifiedBy>Jacques Renault</cp:lastModifiedBy>
  <cp:revision>5</cp:revision>
  <cp:lastPrinted>2016-09-13T05:20:00Z</cp:lastPrinted>
  <dcterms:created xsi:type="dcterms:W3CDTF">2016-09-13T07:56:00Z</dcterms:created>
  <dcterms:modified xsi:type="dcterms:W3CDTF">2016-09-14T13:40:00Z</dcterms:modified>
</cp:coreProperties>
</file>